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229"/>
        </w:tabs>
        <w:spacing w:line="240" w:lineRule="auto"/>
        <w:jc w:val="center"/>
        <w:rPr>
          <w:rFonts w:ascii="Times New Roman" w:hAnsi="Times New Roman" w:cs="Times New Roman"/>
          <w:b/>
          <w:color w:val="000000" w:themeColor="text1"/>
          <w:sz w:val="24"/>
          <w:szCs w:val="24"/>
          <w14:textFill>
            <w14:solidFill>
              <w14:schemeClr w14:val="tx1"/>
            </w14:solidFill>
          </w14:textFill>
        </w:rPr>
      </w:pPr>
      <w:bookmarkStart w:id="0" w:name="_Toc78385419"/>
      <w:bookmarkStart w:id="1" w:name="_Toc78433691"/>
      <w:r>
        <w:rPr>
          <w:sz w:val="24"/>
        </w:rPr>
        <mc:AlternateContent>
          <mc:Choice Requires="wps">
            <w:drawing>
              <wp:anchor distT="0" distB="0" distL="114300" distR="114300" simplePos="0" relativeHeight="251659264" behindDoc="0" locked="0" layoutInCell="1" allowOverlap="1">
                <wp:simplePos x="0" y="0"/>
                <wp:positionH relativeFrom="column">
                  <wp:posOffset>4866005</wp:posOffset>
                </wp:positionH>
                <wp:positionV relativeFrom="paragraph">
                  <wp:posOffset>-738505</wp:posOffset>
                </wp:positionV>
                <wp:extent cx="289560" cy="198120"/>
                <wp:effectExtent l="6350" t="0" r="8890" b="11430"/>
                <wp:wrapNone/>
                <wp:docPr id="1" name="Rectangles 1"/>
                <wp:cNvGraphicFramePr/>
                <a:graphic xmlns:a="http://schemas.openxmlformats.org/drawingml/2006/main">
                  <a:graphicData uri="http://schemas.microsoft.com/office/word/2010/wordprocessingShape">
                    <wps:wsp>
                      <wps:cNvSpPr/>
                      <wps:spPr>
                        <a:xfrm>
                          <a:off x="6306185" y="701675"/>
                          <a:ext cx="289560" cy="198120"/>
                        </a:xfrm>
                        <a:prstGeom prst="rect">
                          <a:avLst/>
                        </a:prstGeom>
                        <a:ln>
                          <a:solidFill>
                            <a:srgbClr val="000000">
                              <a:alpha val="0"/>
                            </a:srgb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83.15pt;margin-top:-58.15pt;height:15.6pt;width:22.8pt;z-index:251659264;v-text-anchor:middle;mso-width-relative:page;mso-height-relative:page;" fillcolor="#FFFFFF [3201]" filled="t" stroked="t" coordsize="21600,21600" o:gfxdata="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o5zmJ1wAAAAwBAAAPAAAAAAAAAAEAIAAAACIA&#10;AABkcnMvZG93bnJldi54bWxQSwECFAAUAAAACACHTuJA0ieLkHwCAAAfBQAADgAAAAAAAAABACAA&#10;AAAmAQAAZHJzL2Uyb0RvYy54bWxQSwUGAAAAAAYABgBZAQAAFAYAAAAA&#10;">
                <v:fill on="t" focussize="0,0"/>
                <v:stroke weight="1pt" color="#000000 [3209]" opacity="0f" miterlimit="8" joinstyle="miter"/>
                <v:imagedata o:title=""/>
                <o:lock v:ext="edit" aspectratio="f"/>
              </v:rect>
            </w:pict>
          </mc:Fallback>
        </mc:AlternateContent>
      </w:r>
      <w:r>
        <w:rPr>
          <w:rFonts w:ascii="Times New Roman" w:hAnsi="Times New Roman" w:cs="Times New Roman"/>
          <w:b/>
          <w:color w:val="000000" w:themeColor="text1"/>
          <w:sz w:val="24"/>
          <w:szCs w:val="24"/>
          <w14:textFill>
            <w14:solidFill>
              <w14:schemeClr w14:val="tx1"/>
            </w14:solidFill>
          </w14:textFill>
        </w:rPr>
        <w:t xml:space="preserve">BAB </w:t>
      </w:r>
      <w:bookmarkEnd w:id="0"/>
      <w:r>
        <w:rPr>
          <w:rFonts w:ascii="Times New Roman" w:hAnsi="Times New Roman" w:cs="Times New Roman"/>
          <w:b/>
          <w:color w:val="000000" w:themeColor="text1"/>
          <w:sz w:val="24"/>
          <w:szCs w:val="24"/>
          <w14:textFill>
            <w14:solidFill>
              <w14:schemeClr w14:val="tx1"/>
            </w14:solidFill>
          </w14:textFill>
        </w:rPr>
        <w:t>I</w:t>
      </w:r>
      <w:bookmarkEnd w:id="1"/>
    </w:p>
    <w:p>
      <w:pPr>
        <w:pStyle w:val="15"/>
        <w:keepNext/>
        <w:keepLines/>
        <w:shd w:val="clear" w:color="auto" w:fill="auto"/>
        <w:spacing w:after="0" w:line="240" w:lineRule="auto"/>
        <w:rPr>
          <w:rFonts w:ascii="Times New Roman" w:hAnsi="Times New Roman" w:cs="Times New Roman"/>
          <w:sz w:val="24"/>
          <w:szCs w:val="24"/>
        </w:rPr>
      </w:pPr>
      <w:bookmarkStart w:id="2" w:name="bookmark3"/>
      <w:bookmarkStart w:id="3" w:name="bookmark2"/>
      <w:r>
        <w:rPr>
          <w:rFonts w:ascii="Times New Roman" w:hAnsi="Times New Roman" w:cs="Times New Roman"/>
          <w:sz w:val="24"/>
          <w:szCs w:val="24"/>
        </w:rPr>
        <w:t>PENDAHULUAN</w:t>
      </w:r>
      <w:bookmarkEnd w:id="2"/>
      <w:bookmarkEnd w:id="3"/>
    </w:p>
    <w:p>
      <w:pPr>
        <w:pStyle w:val="15"/>
        <w:keepNext/>
        <w:keepLines/>
        <w:shd w:val="clear" w:color="auto" w:fill="auto"/>
        <w:spacing w:after="0" w:line="240" w:lineRule="auto"/>
        <w:rPr>
          <w:rFonts w:ascii="Times New Roman" w:hAnsi="Times New Roman" w:cs="Times New Roman"/>
          <w:sz w:val="24"/>
          <w:szCs w:val="24"/>
        </w:rPr>
      </w:pPr>
    </w:p>
    <w:p>
      <w:pPr>
        <w:pStyle w:val="15"/>
        <w:keepNext/>
        <w:keepLines/>
        <w:shd w:val="clear" w:color="auto" w:fill="auto"/>
        <w:spacing w:after="0" w:line="240" w:lineRule="auto"/>
        <w:rPr>
          <w:rFonts w:ascii="Times New Roman" w:hAnsi="Times New Roman" w:cs="Times New Roman"/>
          <w:sz w:val="24"/>
          <w:szCs w:val="24"/>
        </w:rPr>
      </w:pPr>
    </w:p>
    <w:p>
      <w:pPr>
        <w:pStyle w:val="15"/>
        <w:keepNext/>
        <w:keepLines/>
        <w:shd w:val="clear" w:color="auto" w:fill="auto"/>
        <w:spacing w:after="0" w:line="240" w:lineRule="auto"/>
        <w:rPr>
          <w:rFonts w:ascii="Times New Roman" w:hAnsi="Times New Roman" w:cs="Times New Roman"/>
          <w:sz w:val="24"/>
          <w:szCs w:val="24"/>
        </w:rPr>
      </w:pPr>
    </w:p>
    <w:p>
      <w:pPr>
        <w:pStyle w:val="15"/>
        <w:keepNext/>
        <w:keepLines/>
        <w:shd w:val="clear" w:color="auto" w:fill="auto"/>
        <w:spacing w:after="0" w:line="240" w:lineRule="auto"/>
        <w:rPr>
          <w:rFonts w:ascii="Times New Roman" w:hAnsi="Times New Roman" w:cs="Times New Roman"/>
          <w:sz w:val="24"/>
          <w:szCs w:val="24"/>
        </w:rPr>
      </w:pPr>
    </w:p>
    <w:p>
      <w:pPr>
        <w:pStyle w:val="2"/>
        <w:rPr>
          <w:rFonts w:ascii="Times New Roman" w:hAnsi="Times New Roman" w:cs="Times New Roman"/>
          <w:b/>
          <w:color w:val="000000" w:themeColor="text1"/>
          <w:sz w:val="24"/>
          <w:szCs w:val="24"/>
          <w14:textFill>
            <w14:solidFill>
              <w14:schemeClr w14:val="tx1"/>
            </w14:solidFill>
          </w14:textFill>
        </w:rPr>
      </w:pPr>
      <w:bookmarkStart w:id="4" w:name="_Toc78433692"/>
      <w:bookmarkStart w:id="5" w:name="bookmark5"/>
      <w:bookmarkStart w:id="6" w:name="bookmark4"/>
      <w:bookmarkStart w:id="7" w:name="_Toc78385420"/>
      <w:r>
        <w:rPr>
          <w:rFonts w:ascii="Times New Roman" w:hAnsi="Times New Roman" w:cs="Times New Roman"/>
          <w:b/>
          <w:color w:val="000000" w:themeColor="text1"/>
          <w:sz w:val="24"/>
          <w:szCs w:val="24"/>
          <w:lang w:val="en-US"/>
          <w14:textFill>
            <w14:solidFill>
              <w14:schemeClr w14:val="tx1"/>
            </w14:solidFill>
          </w14:textFill>
        </w:rPr>
        <w:t xml:space="preserve">1.1 </w:t>
      </w:r>
      <w:r>
        <w:rPr>
          <w:rFonts w:ascii="Times New Roman" w:hAnsi="Times New Roman" w:cs="Times New Roman"/>
          <w:b/>
          <w:color w:val="000000" w:themeColor="text1"/>
          <w:sz w:val="24"/>
          <w:szCs w:val="24"/>
          <w14:textFill>
            <w14:solidFill>
              <w14:schemeClr w14:val="tx1"/>
            </w14:solidFill>
          </w14:textFill>
        </w:rPr>
        <w:t>Latar Belakang</w:t>
      </w:r>
      <w:bookmarkEnd w:id="4"/>
      <w:bookmarkEnd w:id="5"/>
      <w:bookmarkEnd w:id="6"/>
      <w:bookmarkEnd w:id="7"/>
    </w:p>
    <w:p>
      <w:pPr>
        <w:pStyle w:val="3"/>
        <w:spacing w:line="360" w:lineRule="auto"/>
        <w:ind w:left="420" w:leftChars="200" w:firstLine="0" w:firstLineChars="0"/>
        <w:rPr>
          <w:rFonts w:ascii="Times New Roman" w:hAnsi="Times New Roman" w:cs="Times New Roman"/>
        </w:rPr>
      </w:pPr>
      <w:bookmarkStart w:id="8" w:name="_Toc78433693"/>
      <w:bookmarkStart w:id="9" w:name="_Toc78385421"/>
      <w:r>
        <w:rPr>
          <w:rFonts w:ascii="Times New Roman" w:hAnsi="Times New Roman" w:cs="Times New Roman"/>
          <w:color w:val="000000" w:themeColor="text1"/>
          <w:lang w:val="en-US"/>
          <w14:textFill>
            <w14:solidFill>
              <w14:schemeClr w14:val="tx1"/>
            </w14:solidFill>
          </w14:textFill>
        </w:rPr>
        <w:t xml:space="preserve">1.1.1 </w:t>
      </w:r>
      <w:r>
        <w:rPr>
          <w:rFonts w:hint="default" w:ascii="Times New Roman" w:hAnsi="Times New Roman" w:cs="Times New Roman"/>
          <w:color w:val="000000" w:themeColor="text1"/>
          <w:lang w:val="en-US"/>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Gambaran Umum</w:t>
      </w:r>
      <w:bookmarkEnd w:id="8"/>
      <w:bookmarkEnd w:id="9"/>
    </w:p>
    <w:p>
      <w:pPr>
        <w:pStyle w:val="13"/>
        <w:shd w:val="clear" w:color="auto" w:fill="auto"/>
        <w:spacing w:after="0"/>
        <w:ind w:left="1058" w:leftChars="504" w:firstLine="739" w:firstLineChars="308"/>
        <w:jc w:val="both"/>
        <w:rPr>
          <w:rFonts w:ascii="Times New Roman" w:hAnsi="Times New Roman" w:cs="Times New Roman"/>
          <w:sz w:val="24"/>
          <w:szCs w:val="24"/>
        </w:rPr>
      </w:pPr>
      <w:r>
        <w:rPr>
          <w:rFonts w:ascii="Times New Roman" w:hAnsi="Times New Roman" w:cs="Times New Roman"/>
          <w:sz w:val="24"/>
          <w:szCs w:val="24"/>
        </w:rPr>
        <w:t>Angkutan penyeberangan merupakan salah satu moda transportasi yang menjadi penghubung bagi wilayah yang tidak bisa dijangkau oleh jalur darat, karena terputus oleh adanya perairan dan belum adanya jalur darat yang memad</w:t>
      </w:r>
      <w:bookmarkStart w:id="19" w:name="_GoBack"/>
      <w:bookmarkEnd w:id="19"/>
      <w:r>
        <w:rPr>
          <w:rFonts w:ascii="Times New Roman" w:hAnsi="Times New Roman" w:cs="Times New Roman"/>
          <w:sz w:val="24"/>
          <w:szCs w:val="24"/>
        </w:rPr>
        <w:t>ai untuk dilalui. Oleh karena itu keberadaan angkutan penyeberangan harus dilengkapi dengan sarana dan prasarana yang memadai bagi pengguna jasa agar dalam pelaksanaannya para pengguna jasa merasa terlayani dengan baik. Angkutan penyeberangan memiliki satu peranan yang sangat penting sebagai penunjang perpindahan penumpang dan barang. Manajemen lalu lintas penyeberangan adalah kegiatan yang meliputi perencanaan, pelaksanaan, pengawasan dan pengendalian lalu lintas penyeberangan di Pelabuhan dan lintasan. Kabupaten Lombok Timur merupakan kabupaten yang terletak di ujung timur Pulau Lombok dengan letak astronomis antara 116</w:t>
      </w:r>
      <w:r>
        <w:rPr>
          <w:rFonts w:ascii="Times New Roman" w:hAnsi="Times New Roman" w:cs="Times New Roman"/>
          <w:sz w:val="24"/>
          <w:szCs w:val="24"/>
          <w:vertAlign w:val="superscript"/>
        </w:rPr>
        <w:t>o</w:t>
      </w:r>
      <w:r>
        <w:rPr>
          <w:rFonts w:ascii="Times New Roman" w:hAnsi="Times New Roman" w:cs="Times New Roman"/>
          <w:sz w:val="24"/>
          <w:szCs w:val="24"/>
        </w:rPr>
        <w:t>-117</w:t>
      </w:r>
      <w:r>
        <w:rPr>
          <w:rFonts w:ascii="Times New Roman" w:hAnsi="Times New Roman" w:cs="Times New Roman"/>
          <w:sz w:val="24"/>
          <w:szCs w:val="24"/>
          <w:vertAlign w:val="superscript"/>
        </w:rPr>
        <w:t>o</w:t>
      </w:r>
      <w:r>
        <w:rPr>
          <w:rFonts w:ascii="Times New Roman" w:hAnsi="Times New Roman" w:cs="Times New Roman"/>
          <w:sz w:val="24"/>
          <w:szCs w:val="24"/>
        </w:rPr>
        <w:t xml:space="preserve"> Bujur  berbatasan dengan Kabupaten Lombok Tengah dan Lombok Utara, sebelah timur berbatasan dengan Selat Alas, Sebelah Utara berbatasan dengan Laut Jawa dan sebelah selatan berbatasan dengan Samudera Indonesia. Luas wilayah Kabupaten Lombok Timur adalah 2.679,88 km</w:t>
      </w:r>
      <w:r>
        <w:rPr>
          <w:rFonts w:ascii="Times New Roman" w:hAnsi="Times New Roman" w:cs="Times New Roman"/>
          <w:sz w:val="24"/>
          <w:szCs w:val="24"/>
          <w:vertAlign w:val="superscript"/>
        </w:rPr>
        <w:t>2</w:t>
      </w:r>
      <w:r>
        <w:rPr>
          <w:rFonts w:ascii="Times New Roman" w:hAnsi="Times New Roman" w:cs="Times New Roman"/>
          <w:sz w:val="24"/>
          <w:szCs w:val="24"/>
        </w:rPr>
        <w:t xml:space="preserve"> terdiri atas daratan seluas 1.605,55 km</w:t>
      </w:r>
      <w:r>
        <w:rPr>
          <w:rFonts w:ascii="Times New Roman" w:hAnsi="Times New Roman" w:cs="Times New Roman"/>
          <w:sz w:val="24"/>
          <w:szCs w:val="24"/>
          <w:vertAlign w:val="superscript"/>
        </w:rPr>
        <w:t>2</w:t>
      </w:r>
      <w:r>
        <w:rPr>
          <w:rFonts w:ascii="Times New Roman" w:hAnsi="Times New Roman" w:cs="Times New Roman"/>
          <w:sz w:val="24"/>
          <w:szCs w:val="24"/>
        </w:rPr>
        <w:t xml:space="preserve"> (59,91 persen) dan lautan seluas 1.074,33 (40,09 persen).</w:t>
      </w:r>
    </w:p>
    <w:p>
      <w:pPr>
        <w:pStyle w:val="13"/>
        <w:shd w:val="clear" w:color="auto" w:fill="auto"/>
        <w:spacing w:after="0"/>
        <w:ind w:left="1058" w:leftChars="504" w:firstLine="739" w:firstLineChars="308"/>
        <w:jc w:val="both"/>
        <w:rPr>
          <w:rFonts w:ascii="Times New Roman" w:hAnsi="Times New Roman" w:cs="Times New Roman"/>
          <w:sz w:val="24"/>
          <w:szCs w:val="24"/>
        </w:rPr>
      </w:pPr>
      <w:r>
        <w:rPr>
          <w:rFonts w:ascii="Times New Roman" w:hAnsi="Times New Roman" w:cs="Times New Roman"/>
          <w:sz w:val="24"/>
          <w:szCs w:val="24"/>
        </w:rPr>
        <w:t>Pelabuhan Penyeberangan Kayangan adalah pelabuhan penyeberangan yang terletak di Kabupaten Lombok Timur yang memiliki trayek kayangan - pototano merupakan lintasan penyeberangan komersial yang menghubungkan Pulau Lombok dan Pulau Sumbawa di Wilayah Provinsi Nusa Tenggara Barat (NTB) dan sebagai urat nadi transportasi darat yang menghubungkan pulau Jawa dan Bali yang berada di sebelah Barat Provinsi NTB dan Nusa Tenggara Timur sebelah Timur sebagai satu kesatuan. Keberadaan lintasan ini menjadi sangat penting dalam upaya mendukung pengembangan ekonomi yang sangat besar baik skala lokal, regional, nasional dan bahkan skala Internasional terutama pada sektor pariwisata, kunjungan wisatawan lokal maupun mancanegara di Kabupaten Lombok Timur setiap tahunnya terus mengalami peningkatan yang cukup signifikan karena Kabupaten Lombok Timur merupakan salah satu tujuan wisata terbaik di dunia.</w:t>
      </w:r>
    </w:p>
    <w:p>
      <w:pPr>
        <w:pStyle w:val="13"/>
        <w:shd w:val="clear" w:color="auto" w:fill="auto"/>
        <w:spacing w:after="0"/>
        <w:ind w:left="1058" w:leftChars="504" w:firstLine="739" w:firstLineChars="308"/>
        <w:jc w:val="both"/>
        <w:rPr>
          <w:rFonts w:ascii="Times New Roman" w:hAnsi="Times New Roman" w:cs="Times New Roman"/>
          <w:sz w:val="24"/>
          <w:szCs w:val="24"/>
        </w:rPr>
      </w:pPr>
      <w:r>
        <w:rPr>
          <w:rFonts w:ascii="Times New Roman" w:hAnsi="Times New Roman" w:cs="Times New Roman"/>
          <w:sz w:val="24"/>
          <w:szCs w:val="24"/>
        </w:rPr>
        <w:t xml:space="preserve">Pada kondisi saat ini, Pelabuhan Penyeberangan Kayangan belum berfungsi secara optimal. Hal ini disebabkan karena belum efektifnya penerapan sistem zona sesuai dengan aturan yang berlaku yang menyebabkan pedagang asongan masuk dan berjualan di area dermaga, rumah operasional </w:t>
      </w:r>
      <w:r>
        <w:rPr>
          <w:rFonts w:ascii="Times New Roman" w:hAnsi="Times New Roman" w:cs="Times New Roman"/>
          <w:i/>
          <w:iCs/>
          <w:sz w:val="24"/>
          <w:szCs w:val="24"/>
        </w:rPr>
        <w:t xml:space="preserve">moveable bridge </w:t>
      </w:r>
      <w:r>
        <w:rPr>
          <w:rFonts w:ascii="Times New Roman" w:hAnsi="Times New Roman" w:cs="Times New Roman"/>
          <w:sz w:val="24"/>
          <w:szCs w:val="24"/>
        </w:rPr>
        <w:t xml:space="preserve">dijadikan tempat berteduh, dan bercampurnya penumpang dan kendaraan pada saat bongkar muat karena melewati jalur yang sama serta terjadinya pertemuan </w:t>
      </w:r>
      <w:r>
        <w:rPr>
          <w:rFonts w:ascii="Times New Roman" w:hAnsi="Times New Roman" w:cs="Times New Roman"/>
          <w:i/>
          <w:iCs/>
          <w:sz w:val="24"/>
          <w:szCs w:val="24"/>
        </w:rPr>
        <w:t>(crossing)</w:t>
      </w:r>
      <w:r>
        <w:rPr>
          <w:rFonts w:ascii="Times New Roman" w:hAnsi="Times New Roman" w:cs="Times New Roman"/>
          <w:sz w:val="24"/>
          <w:szCs w:val="24"/>
        </w:rPr>
        <w:t xml:space="preserve"> antara kendaraan masuk dan kendaraan keluar yang menyebabkan terganggunya arus lalu lintas di area pelabuhan. Hal ini bertentangan dengan kondisi ideal sebagaimana yang tercantum dalam Peraturan Menteri Perhubungan Nomor  29 Tahun 2016 tentang Sterilisasi Pelabuhan Penyeberangan. Dimana tujuan penerbitan Peraturan ini sebagai upaya pemerintah untuk menciptakan sistem transportasi yang aman, nyaman dan tertib di area pelabuhan.</w:t>
      </w:r>
    </w:p>
    <w:p>
      <w:pPr>
        <w:pStyle w:val="13"/>
        <w:shd w:val="clear" w:color="auto" w:fill="auto"/>
        <w:spacing w:after="0"/>
        <w:ind w:left="1058" w:leftChars="504" w:firstLine="739" w:firstLineChars="308"/>
        <w:jc w:val="both"/>
        <w:rPr>
          <w:rFonts w:ascii="Times New Roman" w:hAnsi="Times New Roman" w:cs="Times New Roman"/>
          <w:sz w:val="24"/>
          <w:szCs w:val="24"/>
        </w:rPr>
      </w:pPr>
      <w:r>
        <w:rPr>
          <w:rFonts w:ascii="Times New Roman" w:hAnsi="Times New Roman" w:cs="Times New Roman"/>
          <w:sz w:val="24"/>
          <w:szCs w:val="24"/>
        </w:rPr>
        <w:t xml:space="preserve">Berdasarkan uraian dari hasil survei yang dilakukan dan juga dilihat dari kondisi yang ada, maka penulis tertarik untuk mengambil judul penulisan Kertas Kerja Wajib ini, yaitu : </w:t>
      </w:r>
      <w:r>
        <w:rPr>
          <w:rFonts w:ascii="Times New Roman" w:hAnsi="Times New Roman" w:cs="Times New Roman"/>
          <w:b/>
          <w:bCs/>
          <w:sz w:val="24"/>
          <w:szCs w:val="24"/>
        </w:rPr>
        <w:t>“TINJAUAN STERILISASI ZONA DAN MANAJEMEN LALU LINTAS DI PELABUHAN PENYEBRANGAN KAYANGAN KABUPATEN LOMBOK TIMUR PROVINSI NUSA TENGGARA BARAT”</w:t>
      </w:r>
    </w:p>
    <w:p>
      <w:pPr>
        <w:pStyle w:val="2"/>
        <w:spacing w:line="360" w:lineRule="auto"/>
        <w:ind w:left="142"/>
        <w:rPr>
          <w:rFonts w:ascii="Times New Roman" w:hAnsi="Times New Roman" w:cs="Times New Roman"/>
          <w:b/>
          <w:sz w:val="24"/>
          <w:szCs w:val="24"/>
          <w:lang w:val="en-US"/>
        </w:rPr>
      </w:pPr>
      <w:bookmarkStart w:id="10" w:name="_Toc78433694"/>
      <w:bookmarkStart w:id="11" w:name="_Toc78385422"/>
      <w:r>
        <w:rPr>
          <w:rFonts w:ascii="Times New Roman" w:hAnsi="Times New Roman" w:cs="Times New Roman"/>
          <w:b/>
          <w:color w:val="000000" w:themeColor="text1"/>
          <w:sz w:val="24"/>
          <w:szCs w:val="24"/>
          <w:lang w:val="en-US"/>
          <w14:textFill>
            <w14:solidFill>
              <w14:schemeClr w14:val="tx1"/>
            </w14:solidFill>
          </w14:textFill>
        </w:rPr>
        <w:t>1.2.  Rumusan Masalah</w:t>
      </w:r>
      <w:bookmarkEnd w:id="10"/>
      <w:bookmarkEnd w:id="11"/>
    </w:p>
    <w:p>
      <w:pPr>
        <w:pStyle w:val="13"/>
        <w:numPr>
          <w:ilvl w:val="0"/>
          <w:numId w:val="1"/>
        </w:numPr>
        <w:shd w:val="clear" w:color="auto" w:fill="auto"/>
        <w:tabs>
          <w:tab w:val="left" w:pos="1398"/>
        </w:tabs>
        <w:spacing w:after="0"/>
        <w:ind w:left="993" w:leftChars="0" w:hanging="353" w:firstLineChars="0"/>
        <w:jc w:val="both"/>
        <w:rPr>
          <w:rFonts w:ascii="Times New Roman" w:hAnsi="Times New Roman" w:cs="Times New Roman"/>
          <w:sz w:val="24"/>
          <w:szCs w:val="24"/>
        </w:rPr>
      </w:pPr>
      <w:r>
        <w:rPr>
          <w:rFonts w:ascii="Times New Roman" w:hAnsi="Times New Roman" w:cs="Times New Roman"/>
          <w:sz w:val="24"/>
          <w:szCs w:val="24"/>
        </w:rPr>
        <w:t>Apakah penerapan sistem zonasi di Pelabuhan Penyeberangan Kayangan telah sesuai dengan Peraturan Menteri Perhubungan Nomor  29 Tahun 2016 tentang Sterilisasi Pelabuhan Penyebrangan?</w:t>
      </w:r>
    </w:p>
    <w:p>
      <w:pPr>
        <w:pStyle w:val="13"/>
        <w:numPr>
          <w:ilvl w:val="0"/>
          <w:numId w:val="1"/>
        </w:numPr>
        <w:shd w:val="clear" w:color="auto" w:fill="auto"/>
        <w:tabs>
          <w:tab w:val="left" w:pos="1412"/>
        </w:tabs>
        <w:spacing w:after="0"/>
        <w:ind w:left="993" w:leftChars="0" w:hanging="353" w:firstLineChars="0"/>
        <w:jc w:val="both"/>
        <w:rPr>
          <w:rFonts w:ascii="Times New Roman" w:hAnsi="Times New Roman" w:cs="Times New Roman"/>
          <w:sz w:val="24"/>
          <w:szCs w:val="24"/>
        </w:rPr>
      </w:pPr>
      <w:r>
        <w:rPr>
          <w:rFonts w:ascii="Times New Roman" w:hAnsi="Times New Roman" w:cs="Times New Roman"/>
          <w:sz w:val="24"/>
          <w:szCs w:val="24"/>
        </w:rPr>
        <w:t>Bagaimana manajemen lalu lintas yang baik untuk lalu lintas kendaraan di Pelabuhan Kayangan</w:t>
      </w:r>
    </w:p>
    <w:p>
      <w:pPr>
        <w:pStyle w:val="13"/>
        <w:numPr>
          <w:ilvl w:val="0"/>
          <w:numId w:val="1"/>
        </w:numPr>
        <w:shd w:val="clear" w:color="auto" w:fill="auto"/>
        <w:tabs>
          <w:tab w:val="left" w:pos="1412"/>
        </w:tabs>
        <w:spacing w:after="0"/>
        <w:ind w:left="993" w:leftChars="0" w:hanging="353" w:firstLineChars="0"/>
        <w:jc w:val="both"/>
        <w:rPr>
          <w:rFonts w:ascii="Times New Roman" w:hAnsi="Times New Roman" w:cs="Times New Roman"/>
          <w:sz w:val="24"/>
          <w:szCs w:val="24"/>
        </w:rPr>
      </w:pPr>
      <w:r>
        <w:rPr>
          <w:rFonts w:ascii="Times New Roman" w:hAnsi="Times New Roman" w:cs="Times New Roman"/>
          <w:sz w:val="24"/>
          <w:szCs w:val="24"/>
        </w:rPr>
        <w:t>Bagaimana ketersediaan perlengkapan rambu dan marka yang di butuhkan untuk mendukung sistem zona dan kelancaran lalu lintas di Pelabuhan Kayangan</w:t>
      </w:r>
    </w:p>
    <w:p>
      <w:pPr>
        <w:pStyle w:val="2"/>
        <w:spacing w:line="360" w:lineRule="auto"/>
        <w:ind w:left="142"/>
        <w:rPr>
          <w:rFonts w:ascii="Times New Roman" w:hAnsi="Times New Roman" w:cs="Times New Roman"/>
          <w:b/>
          <w:color w:val="000000" w:themeColor="text1"/>
          <w:sz w:val="24"/>
          <w:szCs w:val="24"/>
          <w:lang w:val="en-US"/>
          <w14:textFill>
            <w14:solidFill>
              <w14:schemeClr w14:val="tx1"/>
            </w14:solidFill>
          </w14:textFill>
        </w:rPr>
      </w:pPr>
      <w:bookmarkStart w:id="12" w:name="bookmark7"/>
      <w:bookmarkStart w:id="13" w:name="bookmark6"/>
      <w:bookmarkStart w:id="14" w:name="_Toc78433695"/>
      <w:bookmarkStart w:id="15" w:name="_Toc78385423"/>
      <w:r>
        <w:rPr>
          <w:rFonts w:ascii="Times New Roman" w:hAnsi="Times New Roman" w:cs="Times New Roman"/>
          <w:b/>
          <w:color w:val="000000" w:themeColor="text1"/>
          <w:sz w:val="24"/>
          <w:szCs w:val="24"/>
          <w:lang w:val="en-US"/>
          <w14:textFill>
            <w14:solidFill>
              <w14:schemeClr w14:val="tx1"/>
            </w14:solidFill>
          </w14:textFill>
        </w:rPr>
        <w:t xml:space="preserve">1.3. </w:t>
      </w:r>
      <w:r>
        <w:rPr>
          <w:rFonts w:ascii="Times New Roman" w:hAnsi="Times New Roman" w:cs="Times New Roman"/>
          <w:b/>
          <w:color w:val="000000" w:themeColor="text1"/>
          <w:sz w:val="24"/>
          <w:szCs w:val="24"/>
          <w14:textFill>
            <w14:solidFill>
              <w14:schemeClr w14:val="tx1"/>
            </w14:solidFill>
          </w14:textFill>
        </w:rPr>
        <w:t xml:space="preserve"> Tujuan</w:t>
      </w:r>
      <w:bookmarkEnd w:id="12"/>
      <w:bookmarkEnd w:id="13"/>
      <w:r>
        <w:rPr>
          <w:rFonts w:ascii="Times New Roman" w:hAnsi="Times New Roman" w:cs="Times New Roman"/>
          <w:b/>
          <w:color w:val="000000" w:themeColor="text1"/>
          <w:sz w:val="24"/>
          <w:szCs w:val="24"/>
          <w:lang w:val="en-US"/>
          <w14:textFill>
            <w14:solidFill>
              <w14:schemeClr w14:val="tx1"/>
            </w14:solidFill>
          </w14:textFill>
        </w:rPr>
        <w:t xml:space="preserve"> dan Manfaat</w:t>
      </w:r>
      <w:bookmarkEnd w:id="14"/>
      <w:bookmarkEnd w:id="15"/>
      <w:r>
        <w:rPr>
          <w:rFonts w:ascii="Times New Roman" w:hAnsi="Times New Roman" w:cs="Times New Roman"/>
          <w:b/>
          <w:color w:val="000000" w:themeColor="text1"/>
          <w:sz w:val="24"/>
          <w:szCs w:val="24"/>
          <w:lang w:val="en-US"/>
          <w14:textFill>
            <w14:solidFill>
              <w14:schemeClr w14:val="tx1"/>
            </w14:solidFill>
          </w14:textFill>
        </w:rPr>
        <w:t xml:space="preserve">       </w:t>
      </w:r>
    </w:p>
    <w:p>
      <w:pPr>
        <w:pStyle w:val="3"/>
        <w:tabs>
          <w:tab w:val="left" w:pos="1134"/>
        </w:tabs>
        <w:spacing w:line="360" w:lineRule="auto"/>
        <w:ind w:left="640" w:leftChars="0" w:firstLine="0" w:firstLineChars="0"/>
        <w:rPr>
          <w:rFonts w:ascii="Times New Roman" w:hAnsi="Times New Roman" w:cs="Times New Roman"/>
          <w:color w:val="000000" w:themeColor="text1"/>
          <w:lang w:val="en-US"/>
          <w14:textFill>
            <w14:solidFill>
              <w14:schemeClr w14:val="tx1"/>
            </w14:solidFill>
          </w14:textFill>
        </w:rPr>
      </w:pPr>
      <w:bookmarkStart w:id="16" w:name="_Toc78385424"/>
      <w:bookmarkStart w:id="17" w:name="_Toc78433696"/>
      <w:r>
        <w:rPr>
          <w:rFonts w:ascii="Times New Roman" w:hAnsi="Times New Roman" w:cs="Times New Roman"/>
          <w:color w:val="000000" w:themeColor="text1"/>
          <w:lang w:val="en-US"/>
          <w14:textFill>
            <w14:solidFill>
              <w14:schemeClr w14:val="tx1"/>
            </w14:solidFill>
          </w14:textFill>
        </w:rPr>
        <w:t>1.3.1 Tujuan</w:t>
      </w:r>
      <w:bookmarkEnd w:id="16"/>
      <w:bookmarkEnd w:id="17"/>
    </w:p>
    <w:p>
      <w:pPr>
        <w:pStyle w:val="13"/>
        <w:numPr>
          <w:ilvl w:val="0"/>
          <w:numId w:val="2"/>
        </w:numPr>
        <w:shd w:val="clear" w:color="auto" w:fill="auto"/>
        <w:spacing w:after="0"/>
        <w:ind w:left="1463" w:leftChars="504" w:hanging="405" w:hangingChars="169"/>
        <w:jc w:val="both"/>
        <w:rPr>
          <w:rFonts w:ascii="Times New Roman" w:hAnsi="Times New Roman" w:cs="Times New Roman"/>
          <w:sz w:val="24"/>
          <w:szCs w:val="24"/>
        </w:rPr>
      </w:pPr>
      <w:r>
        <w:rPr>
          <w:rFonts w:hint="default" w:ascii="Times New Roman" w:hAnsi="Times New Roman" w:cs="Times New Roman"/>
          <w:sz w:val="24"/>
          <w:szCs w:val="24"/>
          <w:lang w:val="en-US"/>
        </w:rPr>
        <w:t>M</w:t>
      </w:r>
      <w:r>
        <w:rPr>
          <w:rFonts w:ascii="Times New Roman" w:hAnsi="Times New Roman" w:cs="Times New Roman"/>
          <w:sz w:val="24"/>
          <w:szCs w:val="24"/>
        </w:rPr>
        <w:t>engetahui sistem zonasi di Pelabuhan Penyeberangan Kayangan berdasarkan Peraturan Menteri Perhubungan Nomor PM 29 Tahun 2016 tentang Sterilisasi Pelabuhan Penyebrangan?</w:t>
      </w:r>
    </w:p>
    <w:p>
      <w:pPr>
        <w:pStyle w:val="13"/>
        <w:numPr>
          <w:ilvl w:val="0"/>
          <w:numId w:val="2"/>
        </w:numPr>
        <w:shd w:val="clear" w:color="auto" w:fill="auto"/>
        <w:tabs>
          <w:tab w:val="left" w:pos="1356"/>
        </w:tabs>
        <w:spacing w:after="0"/>
        <w:ind w:left="1476" w:leftChars="541" w:hanging="340" w:hangingChars="142"/>
        <w:jc w:val="both"/>
        <w:rPr>
          <w:rFonts w:ascii="Times New Roman" w:hAnsi="Times New Roman" w:cs="Times New Roman"/>
          <w:sz w:val="24"/>
          <w:szCs w:val="24"/>
        </w:rPr>
      </w:pPr>
      <w:r>
        <w:rPr>
          <w:rFonts w:hint="default" w:ascii="Times New Roman" w:hAnsi="Times New Roman" w:cs="Times New Roman"/>
          <w:sz w:val="24"/>
          <w:szCs w:val="24"/>
          <w:lang w:val="en-US"/>
        </w:rPr>
        <w:t xml:space="preserve">  M</w:t>
      </w:r>
      <w:r>
        <w:rPr>
          <w:rFonts w:ascii="Times New Roman" w:hAnsi="Times New Roman" w:cs="Times New Roman"/>
          <w:sz w:val="24"/>
          <w:szCs w:val="24"/>
        </w:rPr>
        <w:t>engetahui  manajemen lalu lintas yang baik untuk lalu lintas kendaraan di Pelabuhan Kayangan</w:t>
      </w:r>
    </w:p>
    <w:p>
      <w:pPr>
        <w:pStyle w:val="13"/>
        <w:numPr>
          <w:ilvl w:val="0"/>
          <w:numId w:val="2"/>
        </w:numPr>
        <w:shd w:val="clear" w:color="auto" w:fill="auto"/>
        <w:spacing w:after="0"/>
        <w:ind w:left="1476" w:leftChars="541" w:hanging="340" w:hangingChars="142"/>
        <w:jc w:val="both"/>
        <w:rPr>
          <w:rFonts w:ascii="Times New Roman" w:hAnsi="Times New Roman" w:cs="Times New Roman"/>
          <w:sz w:val="24"/>
          <w:szCs w:val="24"/>
        </w:rPr>
      </w:pPr>
      <w:r>
        <w:rPr>
          <w:rFonts w:hint="default" w:ascii="Times New Roman" w:hAnsi="Times New Roman" w:cs="Times New Roman"/>
          <w:sz w:val="24"/>
          <w:szCs w:val="24"/>
          <w:lang w:val="en-US"/>
        </w:rPr>
        <w:t>M</w:t>
      </w:r>
      <w:r>
        <w:rPr>
          <w:rFonts w:ascii="Times New Roman" w:hAnsi="Times New Roman" w:cs="Times New Roman"/>
          <w:sz w:val="24"/>
          <w:szCs w:val="24"/>
        </w:rPr>
        <w:t>engetahui ketersediaan peralatan rambu yang di butuhkan untuk mendukung sistem zona dan kelancaran lalu lintas di Pelabuhan Kayangan</w:t>
      </w:r>
    </w:p>
    <w:p>
      <w:pPr>
        <w:pStyle w:val="3"/>
        <w:spacing w:line="360" w:lineRule="auto"/>
        <w:ind w:left="640" w:leftChars="0" w:firstLine="0" w:firstLineChars="0"/>
        <w:rPr>
          <w:rFonts w:ascii="Times New Roman" w:hAnsi="Times New Roman" w:cs="Times New Roman"/>
          <w:color w:val="000000" w:themeColor="text1"/>
          <w:lang w:val="en-US"/>
          <w14:textFill>
            <w14:solidFill>
              <w14:schemeClr w14:val="tx1"/>
            </w14:solidFill>
          </w14:textFill>
        </w:rPr>
      </w:pPr>
      <w:bookmarkStart w:id="18" w:name="_Toc78433697"/>
      <w:r>
        <w:rPr>
          <w:rFonts w:ascii="Times New Roman" w:hAnsi="Times New Roman" w:cs="Times New Roman"/>
          <w:color w:val="000000" w:themeColor="text1"/>
          <w:lang w:val="en-US"/>
          <w14:textFill>
            <w14:solidFill>
              <w14:schemeClr w14:val="tx1"/>
            </w14:solidFill>
          </w14:textFill>
        </w:rPr>
        <w:t>1.3.2  Manfaat</w:t>
      </w:r>
      <w:bookmarkEnd w:id="18"/>
    </w:p>
    <w:p>
      <w:pPr>
        <w:pStyle w:val="13"/>
        <w:numPr>
          <w:ilvl w:val="0"/>
          <w:numId w:val="3"/>
        </w:numPr>
        <w:shd w:val="clear" w:color="auto" w:fill="auto"/>
        <w:spacing w:after="0"/>
        <w:ind w:left="1492" w:leftChars="601" w:hanging="230" w:hangingChars="96"/>
        <w:rPr>
          <w:rFonts w:ascii="Times New Roman" w:hAnsi="Times New Roman" w:cs="Times New Roman"/>
          <w:sz w:val="24"/>
          <w:szCs w:val="24"/>
        </w:rPr>
      </w:pPr>
      <w:r>
        <w:rPr>
          <w:rFonts w:ascii="Times New Roman" w:hAnsi="Times New Roman" w:cs="Times New Roman"/>
          <w:sz w:val="24"/>
          <w:szCs w:val="24"/>
        </w:rPr>
        <w:t>Manfaat Bagi Taruna</w:t>
      </w:r>
    </w:p>
    <w:p>
      <w:pPr>
        <w:pStyle w:val="13"/>
        <w:shd w:val="clear" w:color="auto" w:fill="auto"/>
        <w:spacing w:after="0"/>
        <w:ind w:left="1480" w:leftChars="0" w:firstLine="283" w:firstLineChars="0"/>
        <w:jc w:val="both"/>
        <w:rPr>
          <w:rFonts w:ascii="Times New Roman" w:hAnsi="Times New Roman" w:cs="Times New Roman"/>
          <w:sz w:val="24"/>
          <w:szCs w:val="24"/>
        </w:rPr>
      </w:pPr>
      <w:r>
        <w:rPr>
          <w:rFonts w:ascii="Times New Roman" w:hAnsi="Times New Roman" w:cs="Times New Roman"/>
          <w:sz w:val="24"/>
          <w:szCs w:val="24"/>
        </w:rPr>
        <w:t>Bagi taruna dalam pembuatan KKW ini adalah untuk mengaplikasikan ilmu yang telah diperoleh dalam mengikuti pendidikan Diploma III LLASDP dan merupakan salah satu persyaratan akhir untuk menyelesaikan Program Diploma III LLASDP. Selain itu, penulisan KKW ini juga dapat menjadi referensi bagi adik tingkat sebagai bahan belajar.</w:t>
      </w:r>
    </w:p>
    <w:p>
      <w:pPr>
        <w:pStyle w:val="13"/>
        <w:numPr>
          <w:ilvl w:val="0"/>
          <w:numId w:val="3"/>
        </w:numPr>
        <w:shd w:val="clear" w:color="auto" w:fill="auto"/>
        <w:tabs>
          <w:tab w:val="left" w:pos="1480"/>
        </w:tabs>
        <w:spacing w:after="0"/>
        <w:ind w:left="1418" w:leftChars="0" w:hanging="158" w:firstLineChars="0"/>
        <w:jc w:val="both"/>
        <w:rPr>
          <w:rFonts w:ascii="Times New Roman" w:hAnsi="Times New Roman" w:cs="Times New Roman"/>
          <w:sz w:val="24"/>
          <w:szCs w:val="24"/>
        </w:rPr>
      </w:pPr>
      <w:r>
        <w:rPr>
          <w:rFonts w:ascii="Times New Roman" w:hAnsi="Times New Roman" w:cs="Times New Roman"/>
          <w:sz w:val="24"/>
          <w:szCs w:val="24"/>
        </w:rPr>
        <w:t>Manfaat Bagi Lembaga/Instansi</w:t>
      </w:r>
    </w:p>
    <w:p>
      <w:pPr>
        <w:pStyle w:val="13"/>
        <w:shd w:val="clear" w:color="auto" w:fill="auto"/>
        <w:spacing w:after="0"/>
        <w:ind w:left="1480" w:leftChars="0" w:firstLine="424" w:firstLineChars="177"/>
        <w:jc w:val="both"/>
        <w:rPr>
          <w:rFonts w:ascii="Times New Roman" w:hAnsi="Times New Roman" w:cs="Times New Roman"/>
          <w:sz w:val="24"/>
          <w:szCs w:val="24"/>
        </w:rPr>
      </w:pPr>
      <w:r>
        <w:rPr>
          <w:rFonts w:ascii="Times New Roman" w:hAnsi="Times New Roman" w:cs="Times New Roman"/>
          <w:sz w:val="24"/>
          <w:szCs w:val="24"/>
        </w:rPr>
        <w:t>Menjalin kerjasama yang lebih baik antara lembaga pendidikan yaitu POLTEKTRANS SDP Palembang dengan Dinas Perhubungan Provinsi Nusa Tenggara Barat dan instansi terkait.Meningkatkan pengetahuan lapangan terhadap para dosen.</w:t>
      </w:r>
    </w:p>
    <w:p>
      <w:pPr>
        <w:pStyle w:val="13"/>
        <w:numPr>
          <w:ilvl w:val="0"/>
          <w:numId w:val="3"/>
        </w:numPr>
        <w:shd w:val="clear" w:color="auto" w:fill="auto"/>
        <w:spacing w:after="0"/>
        <w:ind w:left="1476" w:leftChars="600" w:hanging="216" w:hangingChars="90"/>
        <w:jc w:val="both"/>
        <w:rPr>
          <w:rFonts w:ascii="Times New Roman" w:hAnsi="Times New Roman" w:cs="Times New Roman"/>
          <w:sz w:val="24"/>
          <w:szCs w:val="24"/>
        </w:rPr>
      </w:pPr>
      <w:r>
        <w:rPr>
          <w:rFonts w:ascii="Times New Roman" w:hAnsi="Times New Roman" w:cs="Times New Roman"/>
          <w:sz w:val="24"/>
          <w:szCs w:val="24"/>
        </w:rPr>
        <w:t>Bagi Masyarakat / Pengguna  Jasa</w:t>
      </w:r>
    </w:p>
    <w:p>
      <w:pPr>
        <w:pStyle w:val="13"/>
        <w:shd w:val="clear" w:color="auto" w:fill="auto"/>
        <w:spacing w:after="0"/>
        <w:ind w:left="1480" w:leftChars="0" w:firstLine="424" w:firstLineChars="177"/>
        <w:jc w:val="both"/>
        <w:rPr>
          <w:rFonts w:ascii="Times New Roman" w:hAnsi="Times New Roman" w:cs="Times New Roman"/>
          <w:sz w:val="24"/>
          <w:szCs w:val="24"/>
        </w:rPr>
      </w:pPr>
      <w:r>
        <w:rPr>
          <w:rFonts w:ascii="Times New Roman" w:hAnsi="Times New Roman" w:cs="Times New Roman"/>
          <w:sz w:val="24"/>
          <w:szCs w:val="24"/>
        </w:rPr>
        <w:t>Dapat memberikan kenyamanan kedpada bagi pengguna jasa apabila penelitian ini di tidak lanjuti</w:t>
      </w:r>
    </w:p>
    <w:p>
      <w:pPr>
        <w:pStyle w:val="2"/>
        <w:spacing w:line="360" w:lineRule="auto"/>
        <w:ind w:left="142"/>
        <w:rPr>
          <w:rFonts w:ascii="Times New Roman" w:hAnsi="Times New Roman" w:cs="Times New Roman"/>
          <w:b/>
          <w:color w:val="000000" w:themeColor="text1"/>
          <w:sz w:val="24"/>
          <w:szCs w:val="24"/>
          <w:lang w:val="en-US"/>
          <w14:textFill>
            <w14:solidFill>
              <w14:schemeClr w14:val="tx1"/>
            </w14:solidFill>
          </w14:textFill>
        </w:rPr>
      </w:pPr>
      <w:r>
        <w:rPr>
          <w:rFonts w:ascii="Times New Roman" w:hAnsi="Times New Roman" w:cs="Times New Roman"/>
          <w:b/>
          <w:color w:val="000000" w:themeColor="text1"/>
          <w:sz w:val="24"/>
          <w:szCs w:val="24"/>
          <w:lang w:val="en-US"/>
          <w14:textFill>
            <w14:solidFill>
              <w14:schemeClr w14:val="tx1"/>
            </w14:solidFill>
          </w14:textFill>
        </w:rPr>
        <w:t xml:space="preserve">1.4  Ruang  Lingkup </w:t>
      </w:r>
    </w:p>
    <w:p>
      <w:pPr>
        <w:spacing w:after="0" w:line="36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hint="default" w:ascii="Times New Roman" w:hAnsi="Times New Roman" w:cs="Times New Roman"/>
          <w:sz w:val="24"/>
          <w:szCs w:val="24"/>
          <w:lang w:val="en-US"/>
        </w:rPr>
        <w:t>R</w:t>
      </w:r>
      <w:r>
        <w:rPr>
          <w:rFonts w:ascii="Times New Roman" w:hAnsi="Times New Roman" w:cs="Times New Roman"/>
          <w:sz w:val="24"/>
          <w:szCs w:val="24"/>
          <w:lang w:val="en-US"/>
        </w:rPr>
        <w:t xml:space="preserve">uang lingkup permasalahan agar pokok permasalahan tidak terlepas dari tujuan yang ingin dicapai dalam penulisan Kertas Kerja Wajib (KKW) maka perlu adanya pembatasan mengenai ruang lingkup permasalahan sebagai berikut: </w:t>
      </w:r>
    </w:p>
    <w:p>
      <w:pPr>
        <w:pStyle w:val="16"/>
        <w:numPr>
          <w:ilvl w:val="0"/>
          <w:numId w:val="4"/>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Penelitian dibatasi dalam peninjauan sistem Sterilisasi dan Pengaturan Arus Lalu Lintas di Pelabuhan Penyeberangan </w:t>
      </w:r>
      <w:r>
        <w:rPr>
          <w:rFonts w:ascii="Times New Roman" w:hAnsi="Times New Roman" w:cs="Times New Roman"/>
          <w:sz w:val="24"/>
          <w:szCs w:val="24"/>
          <w:lang w:val="en-US"/>
        </w:rPr>
        <w:t>Kayangan Kabupaten Lombok Timur Provinsi Nusa Tenggara Barat</w:t>
      </w:r>
    </w:p>
    <w:p>
      <w:pPr>
        <w:pStyle w:val="16"/>
        <w:numPr>
          <w:ilvl w:val="0"/>
          <w:numId w:val="4"/>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Ruang lingkup penelitian ini berpusat di Pelabuhan Penyeberangan </w:t>
      </w:r>
      <w:r>
        <w:rPr>
          <w:rFonts w:ascii="Times New Roman" w:hAnsi="Times New Roman" w:cs="Times New Roman"/>
          <w:sz w:val="24"/>
          <w:szCs w:val="24"/>
          <w:lang w:val="en-US"/>
        </w:rPr>
        <w:t>Kayangan Kabupaten Lombok Timur Provinsi Nusa Tenggara Barat</w:t>
      </w:r>
    </w:p>
    <w:p>
      <w:pPr>
        <w:pStyle w:val="16"/>
        <w:numPr>
          <w:ilvl w:val="0"/>
          <w:numId w:val="4"/>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Menyesuaikan antara kondisi eksisting tentang sistem Sterilisasi dan Pengaturan Arus Lalu Lintas di Pelabuhan Penyeberangan </w:t>
      </w:r>
      <w:r>
        <w:rPr>
          <w:rFonts w:ascii="Times New Roman" w:hAnsi="Times New Roman" w:cs="Times New Roman"/>
          <w:sz w:val="24"/>
          <w:szCs w:val="24"/>
          <w:lang w:val="en-US"/>
        </w:rPr>
        <w:t>Kayangan Kabupaten Lombok Timur Provinsi Nusa Tenggara Barat</w:t>
      </w:r>
      <w:r>
        <w:rPr>
          <w:rFonts w:ascii="Times New Roman" w:hAnsi="Times New Roman" w:cs="Times New Roman"/>
          <w:sz w:val="24"/>
          <w:szCs w:val="24"/>
        </w:rPr>
        <w:t xml:space="preserve"> dengan peraturan menteri perhubungan PM No 29 Tahun 2016 Tentang Sterilisasi Pelabuhan Penyeberangan Dan Surat Keputusan Direktorat Jendral Perhubungan Darat No 242 Tahun 2010 Tentang Pedoman Teknis Manajemen Lalu Lintas Penyeberangan</w:t>
      </w:r>
    </w:p>
    <w:p>
      <w:pPr>
        <w:pStyle w:val="13"/>
        <w:shd w:val="clear" w:color="auto" w:fill="auto"/>
        <w:spacing w:after="0"/>
        <w:ind w:left="567"/>
        <w:jc w:val="both"/>
        <w:rPr>
          <w:rFonts w:ascii="Times New Roman" w:hAnsi="Times New Roman" w:cs="Times New Roman"/>
          <w:b/>
          <w:color w:val="000000" w:themeColor="text1"/>
          <w:sz w:val="28"/>
          <w:szCs w:val="28"/>
          <w14:textFill>
            <w14:solidFill>
              <w14:schemeClr w14:val="tx1"/>
            </w14:solidFill>
          </w14:textFill>
        </w:rPr>
      </w:pPr>
    </w:p>
    <w:p>
      <w:pPr>
        <w:tabs>
          <w:tab w:val="left" w:pos="720"/>
          <w:tab w:val="left" w:pos="900"/>
          <w:tab w:val="left" w:pos="1440"/>
        </w:tabs>
        <w:spacing w:after="0" w:line="360" w:lineRule="auto"/>
        <w:ind w:left="284"/>
        <w:jc w:val="both"/>
        <w:rPr>
          <w:rFonts w:ascii="Times New Roman" w:hAnsi="Times New Roman" w:cs="Times New Roman"/>
          <w:b/>
          <w:sz w:val="24"/>
          <w:szCs w:val="24"/>
          <w:lang w:val="en-US"/>
        </w:rPr>
      </w:pPr>
      <w:r>
        <w:rPr>
          <w:rFonts w:ascii="Times New Roman" w:hAnsi="Times New Roman" w:cs="Times New Roman"/>
          <w:b/>
          <w:sz w:val="24"/>
          <w:szCs w:val="24"/>
          <w:lang w:val="en-US"/>
        </w:rPr>
        <w:t>1.5</w:t>
      </w:r>
      <w:r>
        <w:rPr>
          <w:rFonts w:ascii="Tahoma" w:hAnsi="Tahoma" w:cs="Tahoma"/>
          <w:b/>
          <w:sz w:val="24"/>
          <w:szCs w:val="24"/>
          <w:lang w:val="en-US"/>
        </w:rPr>
        <w:t xml:space="preserve"> </w:t>
      </w:r>
      <w:r>
        <w:rPr>
          <w:rFonts w:ascii="Times New Roman" w:hAnsi="Times New Roman" w:cs="Times New Roman"/>
          <w:b/>
          <w:sz w:val="24"/>
          <w:szCs w:val="24"/>
          <w:lang w:val="en-US"/>
        </w:rPr>
        <w:t>Keaslian</w:t>
      </w:r>
    </w:p>
    <w:p>
      <w:pPr>
        <w:tabs>
          <w:tab w:val="left" w:pos="900"/>
          <w:tab w:val="left" w:pos="1440"/>
        </w:tabs>
        <w:spacing w:after="0" w:line="360" w:lineRule="auto"/>
        <w:ind w:left="720" w:firstLine="69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eastAsia="Calibri" w:cs="Times New Roman"/>
          <w:sz w:val="24"/>
          <w:szCs w:val="24"/>
          <w:lang w:val="en-US"/>
        </w:rPr>
        <w:t>Dalam penelitian ini digunakan penelitian terdahulu sebagai pembanding penelitian penulis sekarang, tujuannya agar hasil penelitian terjaga keasliannya dan dapat dipertanggung jawabkan secara akademis. Untuk itu digunakan metode yang sama untuk membahas Sterilisasi dan Pengaturan Arus Lalu Lintas</w:t>
      </w:r>
      <w:r>
        <w:rPr>
          <w:rFonts w:ascii="Times New Roman" w:hAnsi="Times New Roman" w:cs="Times New Roman"/>
          <w:sz w:val="24"/>
          <w:szCs w:val="24"/>
        </w:rPr>
        <w:t>:</w:t>
      </w:r>
    </w:p>
    <w:p>
      <w:pPr>
        <w:tabs>
          <w:tab w:val="left" w:pos="900"/>
          <w:tab w:val="left" w:pos="1440"/>
        </w:tabs>
        <w:spacing w:after="0" w:line="360" w:lineRule="auto"/>
        <w:jc w:val="both"/>
        <w:rPr>
          <w:rFonts w:ascii="Times New Roman" w:hAnsi="Times New Roman" w:cs="Times New Roman"/>
          <w:sz w:val="24"/>
          <w:szCs w:val="24"/>
        </w:rPr>
      </w:pPr>
    </w:p>
    <w:p>
      <w:pPr>
        <w:tabs>
          <w:tab w:val="left" w:pos="900"/>
          <w:tab w:val="left" w:pos="1440"/>
        </w:tabs>
        <w:spacing w:after="0" w:line="360" w:lineRule="auto"/>
        <w:jc w:val="both"/>
        <w:rPr>
          <w:rFonts w:ascii="Times New Roman" w:hAnsi="Times New Roman" w:cs="Times New Roman"/>
          <w:sz w:val="24"/>
          <w:szCs w:val="24"/>
        </w:rPr>
      </w:pPr>
    </w:p>
    <w:p>
      <w:pPr>
        <w:pStyle w:val="16"/>
        <w:spacing w:after="0" w:line="240" w:lineRule="auto"/>
        <w:ind w:left="0"/>
        <w:jc w:val="center"/>
        <w:rPr>
          <w:rFonts w:hint="default" w:ascii="Times New Roman" w:hAnsi="Times New Roman" w:cs="Times New Roman"/>
          <w:sz w:val="24"/>
          <w:szCs w:val="24"/>
          <w:lang w:val="en-US"/>
        </w:rPr>
      </w:pPr>
      <w:r>
        <w:rPr>
          <w:rFonts w:ascii="Times New Roman" w:hAnsi="Times New Roman" w:cs="Times New Roman"/>
          <w:sz w:val="24"/>
          <w:szCs w:val="24"/>
        </w:rPr>
        <w:t>Tabel 1.1</w:t>
      </w:r>
      <w:r>
        <w:rPr>
          <w:rFonts w:ascii="Times New Roman" w:hAnsi="Times New Roman" w:cs="Times New Roman"/>
          <w:sz w:val="24"/>
          <w:szCs w:val="24"/>
          <w:lang w:val="en-US"/>
        </w:rPr>
        <w:t xml:space="preserve"> </w:t>
      </w:r>
      <w:r>
        <w:rPr>
          <w:rFonts w:hint="default" w:ascii="Times New Roman" w:hAnsi="Times New Roman" w:cs="Times New Roman"/>
          <w:sz w:val="24"/>
          <w:szCs w:val="24"/>
          <w:lang w:val="en-US"/>
        </w:rPr>
        <w:t>Keaslian Penelitian</w:t>
      </w:r>
    </w:p>
    <w:p>
      <w:pPr>
        <w:pStyle w:val="16"/>
        <w:spacing w:after="0" w:line="240" w:lineRule="auto"/>
        <w:ind w:left="0"/>
        <w:jc w:val="center"/>
        <w:rPr>
          <w:rFonts w:ascii="Times New Roman" w:hAnsi="Times New Roman" w:cs="Times New Roman"/>
          <w:sz w:val="24"/>
          <w:szCs w:val="24"/>
        </w:rPr>
      </w:pPr>
    </w:p>
    <w:tbl>
      <w:tblPr>
        <w:tblStyle w:val="9"/>
        <w:tblW w:w="8219" w:type="dxa"/>
        <w:tblInd w:w="-17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01"/>
        <w:gridCol w:w="3117"/>
        <w:gridCol w:w="34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701" w:type="dxa"/>
            <w:shd w:val="clear" w:color="auto" w:fill="D8D8D8" w:themeFill="background1" w:themeFillShade="D9"/>
          </w:tcPr>
          <w:p>
            <w:pPr>
              <w:tabs>
                <w:tab w:val="left" w:pos="900"/>
                <w:tab w:val="left" w:pos="144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Pembahasan </w:t>
            </w:r>
          </w:p>
        </w:tc>
        <w:tc>
          <w:tcPr>
            <w:tcW w:w="3117" w:type="dxa"/>
            <w:shd w:val="clear" w:color="auto" w:fill="D8D8D8" w:themeFill="background1" w:themeFillShade="D9"/>
          </w:tcPr>
          <w:p>
            <w:pPr>
              <w:tabs>
                <w:tab w:val="left" w:pos="900"/>
                <w:tab w:val="left" w:pos="1440"/>
              </w:tabs>
              <w:spacing w:line="360" w:lineRule="auto"/>
              <w:jc w:val="center"/>
              <w:rPr>
                <w:rFonts w:ascii="Times New Roman" w:hAnsi="Times New Roman" w:cs="Times New Roman"/>
                <w:sz w:val="24"/>
                <w:szCs w:val="24"/>
              </w:rPr>
            </w:pPr>
            <w:r>
              <w:rPr>
                <w:rFonts w:ascii="Times New Roman" w:hAnsi="Times New Roman" w:cs="Times New Roman"/>
                <w:sz w:val="24"/>
                <w:szCs w:val="24"/>
              </w:rPr>
              <w:t>Albert Bagas Sialagan</w:t>
            </w:r>
          </w:p>
        </w:tc>
        <w:tc>
          <w:tcPr>
            <w:tcW w:w="3401" w:type="dxa"/>
            <w:shd w:val="clear" w:color="auto" w:fill="D8D8D8" w:themeFill="background1" w:themeFillShade="D9"/>
          </w:tcPr>
          <w:p>
            <w:pPr>
              <w:tabs>
                <w:tab w:val="left" w:pos="900"/>
                <w:tab w:val="left" w:pos="1440"/>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Lalu As Formadi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701" w:type="dxa"/>
            <w:vAlign w:val="center"/>
          </w:tcPr>
          <w:p>
            <w:pPr>
              <w:tabs>
                <w:tab w:val="left" w:pos="900"/>
                <w:tab w:val="left" w:pos="1440"/>
              </w:tabs>
              <w:spacing w:line="360" w:lineRule="auto"/>
              <w:rPr>
                <w:rFonts w:ascii="Times New Roman" w:hAnsi="Times New Roman" w:cs="Times New Roman"/>
                <w:sz w:val="24"/>
                <w:szCs w:val="24"/>
              </w:rPr>
            </w:pPr>
            <w:r>
              <w:rPr>
                <w:rFonts w:ascii="Times New Roman" w:hAnsi="Times New Roman" w:cs="Times New Roman"/>
                <w:sz w:val="24"/>
                <w:szCs w:val="24"/>
              </w:rPr>
              <w:t>Judul KKW</w:t>
            </w:r>
          </w:p>
        </w:tc>
        <w:tc>
          <w:tcPr>
            <w:tcW w:w="3117" w:type="dxa"/>
          </w:tcPr>
          <w:p>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Penerapan sistem zonasi dan manajemen lalu lintas di Pelabuhan Penyebrangan mokmer Kabupaten Biak Numfor provinsi papua</w:t>
            </w:r>
          </w:p>
        </w:tc>
        <w:tc>
          <w:tcPr>
            <w:tcW w:w="3401" w:type="dxa"/>
          </w:tcPr>
          <w:p>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Tinjauan Sterilisasi </w:t>
            </w:r>
            <w:r>
              <w:rPr>
                <w:rFonts w:ascii="Times New Roman" w:hAnsi="Times New Roman" w:cs="Times New Roman"/>
                <w:sz w:val="24"/>
                <w:szCs w:val="24"/>
              </w:rPr>
              <w:t>Zona</w:t>
            </w:r>
            <w:r>
              <w:rPr>
                <w:rFonts w:ascii="Times New Roman" w:hAnsi="Times New Roman" w:cs="Times New Roman"/>
                <w:sz w:val="24"/>
                <w:szCs w:val="24"/>
                <w:lang w:val="en-US"/>
              </w:rPr>
              <w:t xml:space="preserve">  Dan Manajemen Lalu Lintas</w:t>
            </w:r>
            <w:r>
              <w:rPr>
                <w:rFonts w:ascii="Times New Roman" w:hAnsi="Times New Roman" w:cs="Times New Roman"/>
                <w:sz w:val="24"/>
                <w:szCs w:val="24"/>
              </w:rPr>
              <w:t xml:space="preserve"> Di Pelabuhan </w:t>
            </w:r>
            <w:r>
              <w:rPr>
                <w:rFonts w:ascii="Times New Roman" w:hAnsi="Times New Roman" w:cs="Times New Roman"/>
                <w:sz w:val="24"/>
                <w:szCs w:val="24"/>
                <w:lang w:val="en-US"/>
              </w:rPr>
              <w:t>Penyebrangan Kayangan Kabupaten Lombok Timur Provinsi Nusa Tenggara Barat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701" w:type="dxa"/>
            <w:vAlign w:val="center"/>
          </w:tcPr>
          <w:p>
            <w:pPr>
              <w:tabs>
                <w:tab w:val="left" w:pos="900"/>
                <w:tab w:val="left" w:pos="1440"/>
              </w:tabs>
              <w:spacing w:line="360" w:lineRule="auto"/>
              <w:rPr>
                <w:rFonts w:ascii="Times New Roman" w:hAnsi="Times New Roman" w:cs="Times New Roman"/>
                <w:sz w:val="24"/>
                <w:szCs w:val="24"/>
              </w:rPr>
            </w:pPr>
            <w:r>
              <w:rPr>
                <w:rFonts w:ascii="Times New Roman" w:hAnsi="Times New Roman" w:cs="Times New Roman"/>
                <w:sz w:val="24"/>
                <w:szCs w:val="24"/>
              </w:rPr>
              <w:t>Tempat Penelitian</w:t>
            </w:r>
          </w:p>
        </w:tc>
        <w:tc>
          <w:tcPr>
            <w:tcW w:w="3117" w:type="dxa"/>
          </w:tcPr>
          <w:p>
            <w:pPr>
              <w:tabs>
                <w:tab w:val="left" w:pos="900"/>
                <w:tab w:val="left" w:pos="144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Pelabuhan Penyeberangan Mokmer Kabupaten </w:t>
            </w:r>
            <w:r>
              <w:rPr>
                <w:rFonts w:ascii="Times New Roman" w:hAnsi="Times New Roman" w:cs="Times New Roman"/>
                <w:sz w:val="24"/>
                <w:szCs w:val="24"/>
                <w:lang w:val="en-US"/>
              </w:rPr>
              <w:t xml:space="preserve">Biak Numfor </w:t>
            </w:r>
            <w:r>
              <w:rPr>
                <w:rFonts w:ascii="Times New Roman" w:hAnsi="Times New Roman" w:cs="Times New Roman"/>
                <w:sz w:val="24"/>
                <w:szCs w:val="24"/>
              </w:rPr>
              <w:t>Provinsi papua</w:t>
            </w:r>
          </w:p>
        </w:tc>
        <w:tc>
          <w:tcPr>
            <w:tcW w:w="3401" w:type="dxa"/>
          </w:tcPr>
          <w:p>
            <w:pPr>
              <w:tabs>
                <w:tab w:val="left" w:pos="900"/>
                <w:tab w:val="left" w:pos="144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Pelabuhan Penyeberangan </w:t>
            </w:r>
            <w:r>
              <w:rPr>
                <w:rFonts w:ascii="Times New Roman" w:hAnsi="Times New Roman" w:cs="Times New Roman"/>
                <w:sz w:val="24"/>
                <w:szCs w:val="24"/>
                <w:lang w:val="en-US"/>
              </w:rPr>
              <w:t>Kayangan Kabupaten Lombok Timur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701" w:type="dxa"/>
            <w:vAlign w:val="center"/>
          </w:tcPr>
          <w:p>
            <w:pPr>
              <w:tabs>
                <w:tab w:val="left" w:pos="900"/>
                <w:tab w:val="left" w:pos="1440"/>
              </w:tabs>
              <w:spacing w:line="360" w:lineRule="auto"/>
              <w:rPr>
                <w:rFonts w:ascii="Times New Roman" w:hAnsi="Times New Roman" w:cs="Times New Roman"/>
                <w:sz w:val="24"/>
                <w:szCs w:val="24"/>
              </w:rPr>
            </w:pPr>
            <w:r>
              <w:rPr>
                <w:rFonts w:ascii="Times New Roman" w:hAnsi="Times New Roman" w:cs="Times New Roman"/>
                <w:sz w:val="24"/>
                <w:szCs w:val="24"/>
              </w:rPr>
              <w:t>Analisa Permasalahan</w:t>
            </w:r>
          </w:p>
        </w:tc>
        <w:tc>
          <w:tcPr>
            <w:tcW w:w="3117" w:type="dxa"/>
            <w:tcBorders>
              <w:top w:val="single" w:color="auto" w:sz="4" w:space="0"/>
            </w:tcBorders>
          </w:tcPr>
          <w:p>
            <w:pPr>
              <w:pStyle w:val="16"/>
              <w:numPr>
                <w:ilvl w:val="0"/>
                <w:numId w:val="5"/>
              </w:numPr>
              <w:tabs>
                <w:tab w:val="left" w:pos="900"/>
                <w:tab w:val="left" w:pos="1440"/>
              </w:tabs>
              <w:spacing w:after="0" w:line="360" w:lineRule="auto"/>
              <w:ind w:left="317" w:hanging="382"/>
              <w:jc w:val="both"/>
              <w:rPr>
                <w:rFonts w:ascii="Times New Roman" w:hAnsi="Times New Roman" w:cs="Times New Roman"/>
                <w:sz w:val="24"/>
                <w:szCs w:val="24"/>
              </w:rPr>
            </w:pPr>
            <w:r>
              <w:rPr>
                <w:rFonts w:ascii="Times New Roman" w:hAnsi="Times New Roman" w:cs="Times New Roman"/>
                <w:sz w:val="24"/>
                <w:szCs w:val="24"/>
                <w:lang w:val="en-US"/>
              </w:rPr>
              <w:t>Analisa Penerapan sistem Zona</w:t>
            </w:r>
          </w:p>
          <w:p>
            <w:pPr>
              <w:pStyle w:val="16"/>
              <w:numPr>
                <w:ilvl w:val="0"/>
                <w:numId w:val="5"/>
              </w:numPr>
              <w:tabs>
                <w:tab w:val="left" w:pos="900"/>
                <w:tab w:val="left" w:pos="1440"/>
              </w:tabs>
              <w:spacing w:after="0" w:line="360" w:lineRule="auto"/>
              <w:ind w:left="317" w:hanging="382"/>
              <w:jc w:val="both"/>
              <w:rPr>
                <w:rFonts w:ascii="Times New Roman" w:hAnsi="Times New Roman" w:cs="Times New Roman"/>
                <w:sz w:val="24"/>
                <w:szCs w:val="24"/>
              </w:rPr>
            </w:pPr>
            <w:r>
              <w:rPr>
                <w:rFonts w:ascii="Times New Roman" w:hAnsi="Times New Roman" w:cs="Times New Roman"/>
                <w:sz w:val="24"/>
                <w:szCs w:val="24"/>
                <w:lang w:val="en-US"/>
              </w:rPr>
              <w:t>Analisa Manajemen Lalu Lintas</w:t>
            </w:r>
          </w:p>
          <w:p>
            <w:pPr>
              <w:pStyle w:val="16"/>
              <w:numPr>
                <w:ilvl w:val="0"/>
                <w:numId w:val="5"/>
              </w:numPr>
              <w:tabs>
                <w:tab w:val="left" w:pos="900"/>
                <w:tab w:val="left" w:pos="1440"/>
              </w:tabs>
              <w:spacing w:after="0" w:line="360" w:lineRule="auto"/>
              <w:ind w:left="317" w:hanging="382"/>
              <w:jc w:val="both"/>
              <w:rPr>
                <w:rFonts w:ascii="Times New Roman" w:hAnsi="Times New Roman" w:cs="Times New Roman"/>
                <w:sz w:val="24"/>
                <w:szCs w:val="24"/>
              </w:rPr>
            </w:pPr>
            <w:r>
              <w:rPr>
                <w:rFonts w:ascii="Times New Roman" w:hAnsi="Times New Roman" w:cs="Times New Roman"/>
                <w:sz w:val="24"/>
                <w:szCs w:val="24"/>
                <w:lang w:val="en-US"/>
              </w:rPr>
              <w:t xml:space="preserve">Analisa Aperalatan Pendukung Zona </w:t>
            </w:r>
            <w:r>
              <w:rPr>
                <w:rFonts w:ascii="Times New Roman" w:hAnsi="Times New Roman" w:cs="Times New Roman"/>
                <w:sz w:val="24"/>
                <w:szCs w:val="24"/>
              </w:rPr>
              <w:t xml:space="preserve"> </w:t>
            </w:r>
          </w:p>
        </w:tc>
        <w:tc>
          <w:tcPr>
            <w:tcW w:w="3401" w:type="dxa"/>
          </w:tcPr>
          <w:p>
            <w:pPr>
              <w:pStyle w:val="16"/>
              <w:numPr>
                <w:ilvl w:val="0"/>
                <w:numId w:val="6"/>
              </w:numPr>
              <w:spacing w:after="0" w:line="276" w:lineRule="auto"/>
              <w:ind w:left="488" w:right="40" w:hanging="283"/>
              <w:rPr>
                <w:rFonts w:ascii="Times New Roman" w:hAnsi="Times New Roman" w:cs="Times New Roman"/>
                <w:sz w:val="24"/>
                <w:szCs w:val="24"/>
              </w:rPr>
            </w:pPr>
            <w:r>
              <w:rPr>
                <w:rFonts w:ascii="Times New Roman" w:hAnsi="Times New Roman" w:cs="Times New Roman"/>
                <w:sz w:val="24"/>
                <w:szCs w:val="24"/>
              </w:rPr>
              <w:t>Analisa Penerapan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Sistem Zonasi </w:t>
            </w:r>
          </w:p>
          <w:p>
            <w:pPr>
              <w:pStyle w:val="16"/>
              <w:numPr>
                <w:ilvl w:val="0"/>
                <w:numId w:val="6"/>
              </w:numPr>
              <w:spacing w:after="0" w:line="276" w:lineRule="auto"/>
              <w:ind w:left="488" w:right="40" w:hanging="283"/>
              <w:rPr>
                <w:rFonts w:ascii="Times New Roman" w:hAnsi="Times New Roman" w:cs="Times New Roman"/>
                <w:sz w:val="24"/>
                <w:szCs w:val="24"/>
              </w:rPr>
            </w:pPr>
            <w:r>
              <w:rPr>
                <w:rFonts w:ascii="Times New Roman" w:hAnsi="Times New Roman" w:cs="Times New Roman"/>
                <w:sz w:val="24"/>
                <w:szCs w:val="24"/>
              </w:rPr>
              <w:t>Analisa Pengaturan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Arus Lalu Lintas  di Pelabuhan</w:t>
            </w:r>
          </w:p>
          <w:p>
            <w:pPr>
              <w:pStyle w:val="16"/>
              <w:numPr>
                <w:ilvl w:val="0"/>
                <w:numId w:val="6"/>
              </w:numPr>
              <w:spacing w:after="0" w:line="276" w:lineRule="auto"/>
              <w:ind w:left="488" w:right="40" w:hanging="283"/>
              <w:rPr>
                <w:rFonts w:ascii="Times New Roman" w:hAnsi="Times New Roman" w:cs="Times New Roman"/>
                <w:sz w:val="24"/>
                <w:szCs w:val="24"/>
              </w:rPr>
            </w:pPr>
            <w:r>
              <w:rPr>
                <w:rFonts w:ascii="Times New Roman" w:hAnsi="Times New Roman" w:cs="Times New Roman"/>
                <w:sz w:val="24"/>
                <w:szCs w:val="24"/>
              </w:rPr>
              <w:t>Analisa Kebutuhan Fasilitas Pendukung</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Sistem Zonasi</w:t>
            </w:r>
          </w:p>
          <w:p>
            <w:pPr>
              <w:pStyle w:val="16"/>
              <w:tabs>
                <w:tab w:val="left" w:pos="608"/>
                <w:tab w:val="left" w:pos="1440"/>
              </w:tabs>
              <w:spacing w:line="360" w:lineRule="auto"/>
              <w:ind w:left="318"/>
              <w:jc w:val="both"/>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701" w:type="dxa"/>
            <w:vAlign w:val="center"/>
          </w:tcPr>
          <w:p>
            <w:pPr>
              <w:tabs>
                <w:tab w:val="left" w:pos="900"/>
                <w:tab w:val="left" w:pos="1440"/>
              </w:tabs>
              <w:spacing w:line="360" w:lineRule="auto"/>
              <w:rPr>
                <w:rFonts w:ascii="Times New Roman" w:hAnsi="Times New Roman" w:cs="Times New Roman"/>
                <w:sz w:val="24"/>
                <w:szCs w:val="24"/>
              </w:rPr>
            </w:pPr>
            <w:r>
              <w:rPr>
                <w:rFonts w:ascii="Times New Roman" w:hAnsi="Times New Roman" w:cs="Times New Roman"/>
                <w:sz w:val="24"/>
                <w:szCs w:val="24"/>
              </w:rPr>
              <w:t>Peraturan yang digunakan</w:t>
            </w:r>
          </w:p>
        </w:tc>
        <w:tc>
          <w:tcPr>
            <w:tcW w:w="3117" w:type="dxa"/>
            <w:tcBorders>
              <w:top w:val="single" w:color="auto" w:sz="4" w:space="0"/>
            </w:tcBorders>
          </w:tcPr>
          <w:p>
            <w:pPr>
              <w:tabs>
                <w:tab w:val="left" w:pos="47"/>
              </w:tabs>
              <w:spacing w:line="360" w:lineRule="auto"/>
              <w:jc w:val="both"/>
              <w:rPr>
                <w:rFonts w:ascii="Times New Roman" w:hAnsi="Times New Roman" w:cs="Times New Roman"/>
                <w:sz w:val="24"/>
                <w:szCs w:val="24"/>
              </w:rPr>
            </w:pPr>
            <w:r>
              <w:rPr>
                <w:rFonts w:ascii="Times New Roman" w:hAnsi="Times New Roman" w:cs="Times New Roman"/>
                <w:sz w:val="24"/>
                <w:szCs w:val="24"/>
              </w:rPr>
              <w:t>PERMENHUB No. PM 29 Tahun 2016 tentang Sterilisasi Pelabuhan Penyeberangan.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SK.242/HK.104/DRJD/2010 Tentang Pedoman Teknis Manajemen Lalu Lintas Penyeberangan</w:t>
            </w:r>
          </w:p>
        </w:tc>
        <w:tc>
          <w:tcPr>
            <w:tcW w:w="3401" w:type="dxa"/>
          </w:tcPr>
          <w:p>
            <w:pPr>
              <w:tabs>
                <w:tab w:val="left" w:pos="190"/>
              </w:tabs>
              <w:spacing w:line="360" w:lineRule="auto"/>
              <w:jc w:val="both"/>
              <w:rPr>
                <w:rFonts w:ascii="Times New Roman" w:hAnsi="Times New Roman" w:cs="Times New Roman"/>
                <w:sz w:val="24"/>
                <w:szCs w:val="24"/>
              </w:rPr>
            </w:pPr>
            <w:r>
              <w:rPr>
                <w:rFonts w:ascii="Times New Roman" w:hAnsi="Times New Roman" w:cs="Times New Roman"/>
                <w:sz w:val="24"/>
                <w:szCs w:val="24"/>
              </w:rPr>
              <w:t>PERMENHUB No. PM 29 Tahun 2016 tentang Sterilisasi Pelabuhan Penyeberangan.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SK.242/HK.104/DRJD/2010 Tentang Pedoman Teknis Manajemen Lalu Lintas Penyeberangan</w:t>
            </w:r>
          </w:p>
        </w:tc>
      </w:tr>
    </w:tbl>
    <w:p/>
    <w:sectPr>
      <w:headerReference r:id="rId5" w:type="default"/>
      <w:pgSz w:w="11907" w:h="16839"/>
      <w:pgMar w:top="2268" w:right="1701" w:bottom="1701" w:left="2268" w:header="1145" w:footer="856" w:gutter="0"/>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88" w:lineRule="auto"/>
      </w:pPr>
      <w:r>
        <w:separator/>
      </w:r>
    </w:p>
  </w:footnote>
  <w:footnote w:type="continuationSeparator" w:id="1">
    <w:p>
      <w:pPr>
        <w:spacing w:before="0" w:after="0" w:line="288"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9081070"/>
      <w:docPartObj>
        <w:docPartGallery w:val="autotext"/>
      </w:docPartObj>
    </w:sdtPr>
    <w:sdtContent>
      <w:p>
        <w:pPr>
          <w:pStyle w:val="7"/>
          <w:jc w:val="right"/>
        </w:pPr>
        <w:r>
          <w:fldChar w:fldCharType="begin"/>
        </w:r>
        <w:r>
          <w:instrText xml:space="preserve"> PAGE   \* MERGEFORMAT </w:instrText>
        </w:r>
        <w:r>
          <w:fldChar w:fldCharType="separate"/>
        </w:r>
        <w:r>
          <w:t>5</w:t>
        </w:r>
        <w:r>
          <w:fldChar w:fldCharType="end"/>
        </w:r>
      </w:p>
    </w:sdtContent>
  </w:sdt>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AE2E86"/>
    <w:multiLevelType w:val="multilevel"/>
    <w:tmpl w:val="08AE2E86"/>
    <w:lvl w:ilvl="0" w:tentative="0">
      <w:start w:val="1"/>
      <w:numFmt w:val="decimal"/>
      <w:lvlText w:val="%1."/>
      <w:lvlJc w:val="left"/>
      <w:pPr>
        <w:ind w:left="720" w:hanging="360"/>
      </w:pPr>
    </w:lvl>
    <w:lvl w:ilvl="1" w:tentative="0">
      <w:start w:val="3"/>
      <w:numFmt w:val="decimal"/>
      <w:isLgl/>
      <w:lvlText w:val="%1.%2"/>
      <w:lvlJc w:val="left"/>
      <w:pPr>
        <w:ind w:left="1123" w:hanging="660"/>
      </w:pPr>
      <w:rPr>
        <w:rFonts w:hint="default"/>
      </w:rPr>
    </w:lvl>
    <w:lvl w:ilvl="2" w:tentative="0">
      <w:start w:val="7"/>
      <w:numFmt w:val="decimal"/>
      <w:isLgl/>
      <w:lvlText w:val="%1.%2.%3"/>
      <w:lvlJc w:val="left"/>
      <w:pPr>
        <w:ind w:left="1286" w:hanging="720"/>
      </w:pPr>
      <w:rPr>
        <w:rFonts w:hint="default"/>
      </w:rPr>
    </w:lvl>
    <w:lvl w:ilvl="3" w:tentative="0">
      <w:start w:val="1"/>
      <w:numFmt w:val="decimal"/>
      <w:isLgl/>
      <w:lvlText w:val="%1.%2.%3.%4"/>
      <w:lvlJc w:val="left"/>
      <w:pPr>
        <w:ind w:left="1389" w:hanging="720"/>
      </w:pPr>
      <w:rPr>
        <w:rFonts w:hint="default"/>
      </w:rPr>
    </w:lvl>
    <w:lvl w:ilvl="4" w:tentative="0">
      <w:start w:val="1"/>
      <w:numFmt w:val="decimal"/>
      <w:isLgl/>
      <w:lvlText w:val="%1.%2.%3.%4.%5"/>
      <w:lvlJc w:val="left"/>
      <w:pPr>
        <w:ind w:left="1852" w:hanging="1080"/>
      </w:pPr>
      <w:rPr>
        <w:rFonts w:hint="default"/>
      </w:rPr>
    </w:lvl>
    <w:lvl w:ilvl="5" w:tentative="0">
      <w:start w:val="1"/>
      <w:numFmt w:val="decimal"/>
      <w:isLgl/>
      <w:lvlText w:val="%1.%2.%3.%4.%5.%6"/>
      <w:lvlJc w:val="left"/>
      <w:pPr>
        <w:ind w:left="1955" w:hanging="1080"/>
      </w:pPr>
      <w:rPr>
        <w:rFonts w:hint="default"/>
      </w:rPr>
    </w:lvl>
    <w:lvl w:ilvl="6" w:tentative="0">
      <w:start w:val="1"/>
      <w:numFmt w:val="decimal"/>
      <w:isLgl/>
      <w:lvlText w:val="%1.%2.%3.%4.%5.%6.%7"/>
      <w:lvlJc w:val="left"/>
      <w:pPr>
        <w:ind w:left="2418" w:hanging="1440"/>
      </w:pPr>
      <w:rPr>
        <w:rFonts w:hint="default"/>
      </w:rPr>
    </w:lvl>
    <w:lvl w:ilvl="7" w:tentative="0">
      <w:start w:val="1"/>
      <w:numFmt w:val="decimal"/>
      <w:isLgl/>
      <w:lvlText w:val="%1.%2.%3.%4.%5.%6.%7.%8"/>
      <w:lvlJc w:val="left"/>
      <w:pPr>
        <w:ind w:left="2521" w:hanging="1440"/>
      </w:pPr>
      <w:rPr>
        <w:rFonts w:hint="default"/>
      </w:rPr>
    </w:lvl>
    <w:lvl w:ilvl="8" w:tentative="0">
      <w:start w:val="1"/>
      <w:numFmt w:val="decimal"/>
      <w:isLgl/>
      <w:lvlText w:val="%1.%2.%3.%4.%5.%6.%7.%8.%9"/>
      <w:lvlJc w:val="left"/>
      <w:pPr>
        <w:ind w:left="2984" w:hanging="1800"/>
      </w:pPr>
      <w:rPr>
        <w:rFonts w:hint="default"/>
      </w:rPr>
    </w:lvl>
  </w:abstractNum>
  <w:abstractNum w:abstractNumId="1">
    <w:nsid w:val="0A870FA1"/>
    <w:multiLevelType w:val="multilevel"/>
    <w:tmpl w:val="0A870FA1"/>
    <w:lvl w:ilvl="0" w:tentative="0">
      <w:start w:val="1"/>
      <w:numFmt w:val="decimal"/>
      <w:lvlText w:val="%1."/>
      <w:lvlJc w:val="left"/>
      <w:pPr>
        <w:ind w:left="1240" w:hanging="360"/>
      </w:pPr>
      <w:rPr>
        <w:rFonts w:hint="default"/>
      </w:rPr>
    </w:lvl>
    <w:lvl w:ilvl="1" w:tentative="0">
      <w:start w:val="1"/>
      <w:numFmt w:val="lowerLetter"/>
      <w:lvlText w:val="%2."/>
      <w:lvlJc w:val="left"/>
      <w:pPr>
        <w:ind w:left="1960" w:hanging="360"/>
      </w:pPr>
    </w:lvl>
    <w:lvl w:ilvl="2" w:tentative="0">
      <w:start w:val="1"/>
      <w:numFmt w:val="lowerRoman"/>
      <w:lvlText w:val="%3."/>
      <w:lvlJc w:val="right"/>
      <w:pPr>
        <w:ind w:left="2680" w:hanging="180"/>
      </w:pPr>
    </w:lvl>
    <w:lvl w:ilvl="3" w:tentative="0">
      <w:start w:val="1"/>
      <w:numFmt w:val="decimal"/>
      <w:lvlText w:val="%4."/>
      <w:lvlJc w:val="left"/>
      <w:pPr>
        <w:ind w:left="3400" w:hanging="360"/>
      </w:pPr>
    </w:lvl>
    <w:lvl w:ilvl="4" w:tentative="0">
      <w:start w:val="1"/>
      <w:numFmt w:val="lowerLetter"/>
      <w:lvlText w:val="%5."/>
      <w:lvlJc w:val="left"/>
      <w:pPr>
        <w:ind w:left="4120" w:hanging="360"/>
      </w:pPr>
    </w:lvl>
    <w:lvl w:ilvl="5" w:tentative="0">
      <w:start w:val="1"/>
      <w:numFmt w:val="lowerRoman"/>
      <w:lvlText w:val="%6."/>
      <w:lvlJc w:val="right"/>
      <w:pPr>
        <w:ind w:left="4840" w:hanging="180"/>
      </w:pPr>
    </w:lvl>
    <w:lvl w:ilvl="6" w:tentative="0">
      <w:start w:val="1"/>
      <w:numFmt w:val="decimal"/>
      <w:lvlText w:val="%7."/>
      <w:lvlJc w:val="left"/>
      <w:pPr>
        <w:ind w:left="5560" w:hanging="360"/>
      </w:pPr>
    </w:lvl>
    <w:lvl w:ilvl="7" w:tentative="0">
      <w:start w:val="1"/>
      <w:numFmt w:val="lowerLetter"/>
      <w:lvlText w:val="%8."/>
      <w:lvlJc w:val="left"/>
      <w:pPr>
        <w:ind w:left="6280" w:hanging="360"/>
      </w:pPr>
    </w:lvl>
    <w:lvl w:ilvl="8" w:tentative="0">
      <w:start w:val="1"/>
      <w:numFmt w:val="lowerRoman"/>
      <w:lvlText w:val="%9."/>
      <w:lvlJc w:val="right"/>
      <w:pPr>
        <w:ind w:left="7000" w:hanging="180"/>
      </w:pPr>
    </w:lvl>
  </w:abstractNum>
  <w:abstractNum w:abstractNumId="2">
    <w:nsid w:val="388E5C73"/>
    <w:multiLevelType w:val="multilevel"/>
    <w:tmpl w:val="388E5C7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CF867B5"/>
    <w:multiLevelType w:val="multilevel"/>
    <w:tmpl w:val="5CF867B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68C35C18"/>
    <w:multiLevelType w:val="multilevel"/>
    <w:tmpl w:val="68C35C18"/>
    <w:lvl w:ilvl="0" w:tentative="0">
      <w:start w:val="1"/>
      <w:numFmt w:val="decimal"/>
      <w:lvlText w:val="%1."/>
      <w:lvlJc w:val="left"/>
      <w:pPr>
        <w:ind w:left="2000" w:hanging="360"/>
      </w:pPr>
    </w:lvl>
    <w:lvl w:ilvl="1" w:tentative="0">
      <w:start w:val="1"/>
      <w:numFmt w:val="decimal"/>
      <w:isLgl/>
      <w:lvlText w:val="%1.%2"/>
      <w:lvlJc w:val="left"/>
      <w:pPr>
        <w:ind w:left="2000" w:hanging="360"/>
      </w:pPr>
      <w:rPr>
        <w:rFonts w:hint="default"/>
      </w:rPr>
    </w:lvl>
    <w:lvl w:ilvl="2" w:tentative="0">
      <w:start w:val="1"/>
      <w:numFmt w:val="decimal"/>
      <w:isLgl/>
      <w:lvlText w:val="%1.%2.%3"/>
      <w:lvlJc w:val="left"/>
      <w:pPr>
        <w:ind w:left="2360" w:hanging="720"/>
      </w:pPr>
      <w:rPr>
        <w:rFonts w:hint="default"/>
      </w:rPr>
    </w:lvl>
    <w:lvl w:ilvl="3" w:tentative="0">
      <w:start w:val="1"/>
      <w:numFmt w:val="decimal"/>
      <w:isLgl/>
      <w:lvlText w:val="%1.%2.%3.%4"/>
      <w:lvlJc w:val="left"/>
      <w:pPr>
        <w:ind w:left="2360" w:hanging="720"/>
      </w:pPr>
      <w:rPr>
        <w:rFonts w:hint="default"/>
      </w:rPr>
    </w:lvl>
    <w:lvl w:ilvl="4" w:tentative="0">
      <w:start w:val="1"/>
      <w:numFmt w:val="decimal"/>
      <w:isLgl/>
      <w:lvlText w:val="%1.%2.%3.%4.%5"/>
      <w:lvlJc w:val="left"/>
      <w:pPr>
        <w:ind w:left="2720" w:hanging="1080"/>
      </w:pPr>
      <w:rPr>
        <w:rFonts w:hint="default"/>
      </w:rPr>
    </w:lvl>
    <w:lvl w:ilvl="5" w:tentative="0">
      <w:start w:val="1"/>
      <w:numFmt w:val="decimal"/>
      <w:isLgl/>
      <w:lvlText w:val="%1.%2.%3.%4.%5.%6"/>
      <w:lvlJc w:val="left"/>
      <w:pPr>
        <w:ind w:left="3080" w:hanging="1440"/>
      </w:pPr>
      <w:rPr>
        <w:rFonts w:hint="default"/>
      </w:rPr>
    </w:lvl>
    <w:lvl w:ilvl="6" w:tentative="0">
      <w:start w:val="1"/>
      <w:numFmt w:val="decimal"/>
      <w:isLgl/>
      <w:lvlText w:val="%1.%2.%3.%4.%5.%6.%7"/>
      <w:lvlJc w:val="left"/>
      <w:pPr>
        <w:ind w:left="3080" w:hanging="1440"/>
      </w:pPr>
      <w:rPr>
        <w:rFonts w:hint="default"/>
      </w:rPr>
    </w:lvl>
    <w:lvl w:ilvl="7" w:tentative="0">
      <w:start w:val="1"/>
      <w:numFmt w:val="decimal"/>
      <w:isLgl/>
      <w:lvlText w:val="%1.%2.%3.%4.%5.%6.%7.%8"/>
      <w:lvlJc w:val="left"/>
      <w:pPr>
        <w:ind w:left="3440" w:hanging="1800"/>
      </w:pPr>
      <w:rPr>
        <w:rFonts w:hint="default"/>
      </w:rPr>
    </w:lvl>
    <w:lvl w:ilvl="8" w:tentative="0">
      <w:start w:val="1"/>
      <w:numFmt w:val="decimal"/>
      <w:isLgl/>
      <w:lvlText w:val="%1.%2.%3.%4.%5.%6.%7.%8.%9"/>
      <w:lvlJc w:val="left"/>
      <w:pPr>
        <w:ind w:left="3440" w:hanging="1800"/>
      </w:pPr>
      <w:rPr>
        <w:rFonts w:hint="default"/>
      </w:rPr>
    </w:lvl>
  </w:abstractNum>
  <w:abstractNum w:abstractNumId="5">
    <w:nsid w:val="717E4E86"/>
    <w:multiLevelType w:val="multilevel"/>
    <w:tmpl w:val="717E4E86"/>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gutterAtTop/>
  <w:documentProtection w:enforcement="0"/>
  <w:defaultTabStop w:val="720"/>
  <w:drawingGridHorizontalSpacing w:val="105"/>
  <w:drawingGridVerticalSpacing w:val="163"/>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E3F"/>
    <w:rsid w:val="00045D3F"/>
    <w:rsid w:val="000A0430"/>
    <w:rsid w:val="00266074"/>
    <w:rsid w:val="00447E22"/>
    <w:rsid w:val="0062065E"/>
    <w:rsid w:val="007257D0"/>
    <w:rsid w:val="00A87796"/>
    <w:rsid w:val="00AF50F2"/>
    <w:rsid w:val="00B2541E"/>
    <w:rsid w:val="00C32E3F"/>
    <w:rsid w:val="00C74B95"/>
    <w:rsid w:val="00D80E22"/>
    <w:rsid w:val="00E1059D"/>
    <w:rsid w:val="00F03974"/>
    <w:rsid w:val="00F94E55"/>
    <w:rsid w:val="00FF4D03"/>
    <w:rsid w:val="0B582893"/>
    <w:rsid w:val="1FB44672"/>
    <w:rsid w:val="28281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88" w:lineRule="auto"/>
    </w:pPr>
    <w:rPr>
      <w:rFonts w:asciiTheme="minorHAnsi" w:hAnsiTheme="minorHAnsi" w:eastAsiaTheme="minorEastAsia" w:cstheme="minorBidi"/>
      <w:sz w:val="21"/>
      <w:szCs w:val="21"/>
      <w:lang w:val="id-ID" w:eastAsia="id-ID" w:bidi="id-ID"/>
    </w:rPr>
  </w:style>
  <w:style w:type="paragraph" w:styleId="2">
    <w:name w:val="heading 2"/>
    <w:basedOn w:val="1"/>
    <w:next w:val="1"/>
    <w:link w:val="10"/>
    <w:unhideWhenUsed/>
    <w:qFormat/>
    <w:uiPriority w:val="9"/>
    <w:pPr>
      <w:keepNext/>
      <w:keepLines/>
      <w:spacing w:before="80" w:after="0" w:line="240" w:lineRule="auto"/>
      <w:outlineLvl w:val="1"/>
    </w:pPr>
    <w:rPr>
      <w:rFonts w:asciiTheme="majorHAnsi" w:hAnsiTheme="majorHAnsi" w:eastAsiaTheme="majorEastAsia" w:cstheme="majorBidi"/>
      <w:color w:val="548235" w:themeColor="accent6" w:themeShade="BF"/>
      <w:sz w:val="28"/>
      <w:szCs w:val="28"/>
    </w:rPr>
  </w:style>
  <w:style w:type="paragraph" w:styleId="3">
    <w:name w:val="heading 3"/>
    <w:basedOn w:val="1"/>
    <w:next w:val="1"/>
    <w:link w:val="11"/>
    <w:unhideWhenUsed/>
    <w:qFormat/>
    <w:uiPriority w:val="9"/>
    <w:pPr>
      <w:keepNext/>
      <w:keepLines/>
      <w:spacing w:before="80" w:after="0" w:line="240" w:lineRule="auto"/>
      <w:outlineLvl w:val="2"/>
    </w:pPr>
    <w:rPr>
      <w:rFonts w:asciiTheme="majorHAnsi" w:hAnsiTheme="majorHAnsi" w:eastAsiaTheme="majorEastAsia" w:cstheme="majorBidi"/>
      <w:color w:val="548235" w:themeColor="accent6" w:themeShade="BF"/>
      <w:sz w:val="24"/>
      <w:szCs w:val="24"/>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footer"/>
    <w:basedOn w:val="1"/>
    <w:link w:val="19"/>
    <w:unhideWhenUsed/>
    <w:qFormat/>
    <w:uiPriority w:val="99"/>
    <w:pPr>
      <w:tabs>
        <w:tab w:val="center" w:pos="4680"/>
        <w:tab w:val="right" w:pos="9360"/>
      </w:tabs>
      <w:spacing w:after="0" w:line="240" w:lineRule="auto"/>
    </w:pPr>
  </w:style>
  <w:style w:type="paragraph" w:styleId="7">
    <w:name w:val="header"/>
    <w:basedOn w:val="1"/>
    <w:link w:val="18"/>
    <w:unhideWhenUsed/>
    <w:qFormat/>
    <w:uiPriority w:val="99"/>
    <w:pPr>
      <w:tabs>
        <w:tab w:val="center" w:pos="4680"/>
        <w:tab w:val="right" w:pos="9360"/>
      </w:tabs>
      <w:spacing w:after="0" w:line="240" w:lineRule="auto"/>
    </w:pPr>
  </w:style>
  <w:style w:type="character" w:styleId="8">
    <w:name w:val="line number"/>
    <w:basedOn w:val="4"/>
    <w:semiHidden/>
    <w:unhideWhenUsed/>
    <w:qFormat/>
    <w:uiPriority w:val="99"/>
  </w:style>
  <w:style w:type="table" w:styleId="9">
    <w:name w:val="Table Grid"/>
    <w:basedOn w:val="5"/>
    <w:qFormat/>
    <w:uiPriority w:val="59"/>
    <w:pPr>
      <w:spacing w:after="0" w:line="240" w:lineRule="auto"/>
    </w:pPr>
    <w:rPr>
      <w:lang w:val="id-ID"/>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0">
    <w:name w:val="Heading 2 Char"/>
    <w:basedOn w:val="4"/>
    <w:link w:val="2"/>
    <w:qFormat/>
    <w:uiPriority w:val="9"/>
    <w:rPr>
      <w:rFonts w:asciiTheme="majorHAnsi" w:hAnsiTheme="majorHAnsi" w:eastAsiaTheme="majorEastAsia" w:cstheme="majorBidi"/>
      <w:color w:val="548235" w:themeColor="accent6" w:themeShade="BF"/>
      <w:sz w:val="28"/>
      <w:szCs w:val="28"/>
      <w:lang w:val="id-ID" w:eastAsia="id-ID" w:bidi="id-ID"/>
    </w:rPr>
  </w:style>
  <w:style w:type="character" w:customStyle="1" w:styleId="11">
    <w:name w:val="Heading 3 Char"/>
    <w:basedOn w:val="4"/>
    <w:link w:val="3"/>
    <w:qFormat/>
    <w:uiPriority w:val="9"/>
    <w:rPr>
      <w:rFonts w:asciiTheme="majorHAnsi" w:hAnsiTheme="majorHAnsi" w:eastAsiaTheme="majorEastAsia" w:cstheme="majorBidi"/>
      <w:color w:val="548235" w:themeColor="accent6" w:themeShade="BF"/>
      <w:sz w:val="24"/>
      <w:szCs w:val="24"/>
      <w:lang w:val="id-ID" w:eastAsia="id-ID" w:bidi="id-ID"/>
    </w:rPr>
  </w:style>
  <w:style w:type="character" w:customStyle="1" w:styleId="12">
    <w:name w:val="Body text|1_"/>
    <w:basedOn w:val="4"/>
    <w:link w:val="13"/>
    <w:qFormat/>
    <w:uiPriority w:val="0"/>
    <w:rPr>
      <w:shd w:val="clear" w:color="auto" w:fill="FFFFFF"/>
    </w:rPr>
  </w:style>
  <w:style w:type="paragraph" w:customStyle="1" w:styleId="13">
    <w:name w:val="Body text|1"/>
    <w:basedOn w:val="1"/>
    <w:link w:val="12"/>
    <w:qFormat/>
    <w:uiPriority w:val="0"/>
    <w:pPr>
      <w:shd w:val="clear" w:color="auto" w:fill="FFFFFF"/>
      <w:spacing w:line="360" w:lineRule="auto"/>
    </w:pPr>
    <w:rPr>
      <w:rFonts w:eastAsiaTheme="minorHAnsi"/>
      <w:sz w:val="22"/>
      <w:szCs w:val="22"/>
      <w:lang w:val="en-US" w:eastAsia="en-US" w:bidi="ar-SA"/>
    </w:rPr>
  </w:style>
  <w:style w:type="character" w:customStyle="1" w:styleId="14">
    <w:name w:val="Heading #4|1_"/>
    <w:basedOn w:val="4"/>
    <w:link w:val="15"/>
    <w:qFormat/>
    <w:uiPriority w:val="0"/>
    <w:rPr>
      <w:b/>
      <w:bCs/>
      <w:sz w:val="28"/>
      <w:szCs w:val="28"/>
      <w:shd w:val="clear" w:color="auto" w:fill="FFFFFF"/>
    </w:rPr>
  </w:style>
  <w:style w:type="paragraph" w:customStyle="1" w:styleId="15">
    <w:name w:val="Heading #4|1"/>
    <w:basedOn w:val="1"/>
    <w:link w:val="14"/>
    <w:qFormat/>
    <w:uiPriority w:val="0"/>
    <w:pPr>
      <w:shd w:val="clear" w:color="auto" w:fill="FFFFFF"/>
      <w:spacing w:after="750"/>
      <w:jc w:val="center"/>
      <w:outlineLvl w:val="3"/>
    </w:pPr>
    <w:rPr>
      <w:rFonts w:eastAsiaTheme="minorHAnsi"/>
      <w:b/>
      <w:bCs/>
      <w:sz w:val="28"/>
      <w:szCs w:val="28"/>
      <w:lang w:val="en-US" w:eastAsia="en-US" w:bidi="ar-SA"/>
    </w:rPr>
  </w:style>
  <w:style w:type="paragraph" w:styleId="16">
    <w:name w:val="List Paragraph"/>
    <w:basedOn w:val="1"/>
    <w:link w:val="17"/>
    <w:qFormat/>
    <w:uiPriority w:val="34"/>
    <w:pPr>
      <w:ind w:left="720"/>
      <w:contextualSpacing/>
    </w:pPr>
  </w:style>
  <w:style w:type="character" w:customStyle="1" w:styleId="17">
    <w:name w:val="List Paragraph Char"/>
    <w:link w:val="16"/>
    <w:qFormat/>
    <w:uiPriority w:val="34"/>
    <w:rPr>
      <w:rFonts w:eastAsiaTheme="minorEastAsia"/>
      <w:sz w:val="21"/>
      <w:szCs w:val="21"/>
      <w:lang w:val="id-ID" w:eastAsia="id-ID" w:bidi="id-ID"/>
    </w:rPr>
  </w:style>
  <w:style w:type="character" w:customStyle="1" w:styleId="18">
    <w:name w:val="Header Char"/>
    <w:basedOn w:val="4"/>
    <w:link w:val="7"/>
    <w:qFormat/>
    <w:uiPriority w:val="99"/>
    <w:rPr>
      <w:rFonts w:eastAsiaTheme="minorEastAsia"/>
      <w:sz w:val="21"/>
      <w:szCs w:val="21"/>
      <w:lang w:val="id-ID" w:eastAsia="id-ID" w:bidi="id-ID"/>
    </w:rPr>
  </w:style>
  <w:style w:type="character" w:customStyle="1" w:styleId="19">
    <w:name w:val="Footer Char"/>
    <w:basedOn w:val="4"/>
    <w:link w:val="6"/>
    <w:qFormat/>
    <w:uiPriority w:val="99"/>
    <w:rPr>
      <w:rFonts w:eastAsiaTheme="minorEastAsia"/>
      <w:sz w:val="21"/>
      <w:szCs w:val="21"/>
      <w:lang w:val="id-ID" w:eastAsia="id-ID" w:bidi="id-I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1108</Words>
  <Characters>6318</Characters>
  <Lines>52</Lines>
  <Paragraphs>14</Paragraphs>
  <TotalTime>94</TotalTime>
  <ScaleCrop>false</ScaleCrop>
  <LinksUpToDate>false</LinksUpToDate>
  <CharactersWithSpaces>7412</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2021-08-18T05:41:00Z</dcterms:created>
  <dc:creator>User</dc:creator>
  <cp:lastModifiedBy>Ramadhan Setiawan</cp:lastModifiedBy>
  <cp:lastPrinted>2021-09-10T13:29:57Z</cp:lastPrinted>
  <dcterms:modified xsi:type="dcterms:W3CDTF">2021-09-10T13:30:54Z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2AC0D60EBF074B10BB7587A16FA67D5C</vt:lpwstr>
  </property>
</Properties>
</file>