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D" w:rsidRPr="00944EEA" w:rsidRDefault="00E51CCD" w:rsidP="00E51CCD">
      <w:pPr>
        <w:pStyle w:val="Heading1"/>
      </w:pPr>
      <w:bookmarkStart w:id="0" w:name="_GoBack"/>
      <w:bookmarkEnd w:id="0"/>
      <w:r w:rsidRPr="00944EEA">
        <w:t>DAFTAR PUSTAKA</w:t>
      </w:r>
    </w:p>
    <w:p w:rsidR="00E51CCD" w:rsidRPr="00944EEA" w:rsidRDefault="00E51CCD" w:rsidP="000F0E6E">
      <w:pPr>
        <w:widowControl w:val="0"/>
        <w:autoSpaceDE w:val="0"/>
        <w:autoSpaceDN w:val="0"/>
        <w:spacing w:afterLines="20" w:after="48" w:line="360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 w:rsidRPr="00944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CA7D" wp14:editId="576B1F1C">
                <wp:simplePos x="0" y="0"/>
                <wp:positionH relativeFrom="column">
                  <wp:posOffset>155575</wp:posOffset>
                </wp:positionH>
                <wp:positionV relativeFrom="paragraph">
                  <wp:posOffset>254635</wp:posOffset>
                </wp:positionV>
                <wp:extent cx="655955" cy="635"/>
                <wp:effectExtent l="5080" t="5080" r="5715" b="1333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2.25pt;margin-top:20.05pt;width:5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"/>
            </w:pict>
          </mc:Fallback>
        </mc:AlternateContent>
      </w:r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, </w:t>
      </w:r>
      <w:r w:rsidRPr="00944EEA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proofErr w:type="gramStart"/>
      <w:r w:rsidRPr="00944EEA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EEA">
        <w:rPr>
          <w:rFonts w:ascii="Times New Roman" w:hAnsi="Times New Roman" w:cs="Times New Roman"/>
          <w:i/>
          <w:sz w:val="24"/>
          <w:szCs w:val="24"/>
        </w:rPr>
        <w:t>Nomor17</w:t>
      </w:r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entang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Pelayaran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44EE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EEA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E51CCD" w:rsidRPr="00944EEA" w:rsidRDefault="00E51CCD" w:rsidP="000F0E6E">
      <w:pPr>
        <w:pStyle w:val="ListParagraph"/>
        <w:widowControl w:val="0"/>
        <w:autoSpaceDE w:val="0"/>
        <w:autoSpaceDN w:val="0"/>
        <w:spacing w:afterLines="20" w:after="48" w:line="360" w:lineRule="auto"/>
        <w:ind w:left="142"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55F1F" wp14:editId="546EFBF5">
                <wp:simplePos x="0" y="0"/>
                <wp:positionH relativeFrom="column">
                  <wp:posOffset>155575</wp:posOffset>
                </wp:positionH>
                <wp:positionV relativeFrom="paragraph">
                  <wp:posOffset>130175</wp:posOffset>
                </wp:positionV>
                <wp:extent cx="655955" cy="635"/>
                <wp:effectExtent l="5080" t="10160" r="5715" b="82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2.25pt;margin-top:10.25pt;width:5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"/>
            </w:pict>
          </mc:Fallback>
        </mc:AlternateContent>
      </w:r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, </w:t>
      </w:r>
      <w:r w:rsidRPr="00944EEA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 w:rsidRPr="00944EE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Perhubungan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r w:rsidR="006B72AE" w:rsidRPr="00944EE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1</w:t>
      </w:r>
      <w:r w:rsidRPr="00944EEA">
        <w:rPr>
          <w:rFonts w:ascii="Times New Roman" w:hAnsi="Times New Roman" w:cs="Times New Roman"/>
          <w:i/>
          <w:sz w:val="24"/>
          <w:szCs w:val="24"/>
        </w:rPr>
        <w:t>8</w:t>
      </w:r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Penyebaran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Corona Virus Disease 2019 (Covid-19)</w:t>
      </w:r>
      <w:r w:rsidRPr="00944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EE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E51CCD" w:rsidRPr="00944EEA" w:rsidRDefault="00E51CCD" w:rsidP="000F0E6E">
      <w:pPr>
        <w:pStyle w:val="ListParagraph"/>
        <w:widowControl w:val="0"/>
        <w:autoSpaceDE w:val="0"/>
        <w:autoSpaceDN w:val="0"/>
        <w:spacing w:afterLines="20" w:after="48" w:line="360" w:lineRule="auto"/>
        <w:ind w:left="142"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4BBB9" wp14:editId="56627A41">
                <wp:simplePos x="0" y="0"/>
                <wp:positionH relativeFrom="column">
                  <wp:posOffset>155575</wp:posOffset>
                </wp:positionH>
                <wp:positionV relativeFrom="paragraph">
                  <wp:posOffset>130175</wp:posOffset>
                </wp:positionV>
                <wp:extent cx="655955" cy="635"/>
                <wp:effectExtent l="5080" t="10160" r="5715" b="825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2.25pt;margin-top:10.25pt;width:5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"/>
            </w:pict>
          </mc:Fallback>
        </mc:AlternateContent>
      </w:r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, </w:t>
      </w:r>
      <w:r w:rsidRPr="00944EEA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944EE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72</w:t>
      </w:r>
      <w:r w:rsidRPr="0094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Data Wilayah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EE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E51CCD" w:rsidRPr="00944EEA" w:rsidRDefault="00E51CCD" w:rsidP="000F0E6E">
      <w:pPr>
        <w:pStyle w:val="ListParagraph"/>
        <w:widowControl w:val="0"/>
        <w:autoSpaceDE w:val="0"/>
        <w:autoSpaceDN w:val="0"/>
        <w:spacing w:afterLines="20" w:after="48" w:line="360" w:lineRule="auto"/>
        <w:ind w:left="142"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Data Wilayah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</w:p>
    <w:p w:rsidR="00E51CCD" w:rsidRPr="00944EEA" w:rsidRDefault="00E51CCD" w:rsidP="000F0E6E">
      <w:pPr>
        <w:pStyle w:val="ListParagraph"/>
        <w:widowControl w:val="0"/>
        <w:autoSpaceDE w:val="0"/>
        <w:autoSpaceDN w:val="0"/>
        <w:spacing w:afterLines="20" w:after="48" w:line="360" w:lineRule="auto"/>
        <w:ind w:left="142" w:right="121"/>
        <w:contextualSpacing w:val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944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8E57C" wp14:editId="59887FAA">
                <wp:simplePos x="0" y="0"/>
                <wp:positionH relativeFrom="column">
                  <wp:posOffset>155575</wp:posOffset>
                </wp:positionH>
                <wp:positionV relativeFrom="paragraph">
                  <wp:posOffset>141605</wp:posOffset>
                </wp:positionV>
                <wp:extent cx="655955" cy="635"/>
                <wp:effectExtent l="5080" t="9525" r="5715" b="889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2.25pt;margin-top:11.15pt;width:5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"/>
            </w:pict>
          </mc:Fallback>
        </mc:AlternateContent>
      </w:r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944EEA">
        <w:rPr>
          <w:rFonts w:ascii="Times New Roman" w:hAnsi="Times New Roman" w:cs="Times New Roman"/>
          <w:sz w:val="24"/>
          <w:szCs w:val="24"/>
        </w:rPr>
        <w:t>,</w:t>
      </w:r>
      <w:r w:rsidRPr="0094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EEA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Surat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Edaran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Perhubungan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r w:rsidR="006B72AE" w:rsidRPr="00944EE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SE 56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2021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Petunjuk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Pelaksanaan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Perjalanan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Orang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Dalam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Negeri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dengan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Transportasi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Darat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Masa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>Pandemi</w:t>
      </w:r>
      <w:proofErr w:type="spellEnd"/>
      <w:r w:rsidRPr="00944E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Corona Virus Disease 2019 (Covid-19)</w:t>
      </w:r>
    </w:p>
    <w:p w:rsidR="00175F9C" w:rsidRPr="00944EEA" w:rsidRDefault="006B72AE" w:rsidP="00944EEA">
      <w:pPr>
        <w:pStyle w:val="ListParagraph"/>
        <w:widowControl w:val="0"/>
        <w:autoSpaceDE w:val="0"/>
        <w:autoSpaceDN w:val="0"/>
        <w:spacing w:afterLines="20" w:after="48" w:line="360" w:lineRule="auto"/>
        <w:ind w:left="540" w:right="121"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EE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944EE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944EE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175F9C" w:rsidRPr="00944EEA">
        <w:rPr>
          <w:rFonts w:ascii="Times New Roman" w:eastAsiaTheme="minorEastAsia" w:hAnsi="Times New Roman" w:cs="Times New Roman"/>
          <w:iCs/>
          <w:sz w:val="24"/>
          <w:szCs w:val="24"/>
        </w:rPr>
        <w:t>Abubakar</w:t>
      </w:r>
      <w:proofErr w:type="spellEnd"/>
      <w:r w:rsidR="00A57BAF" w:rsidRPr="00944EEA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="00A57BAF" w:rsidRPr="00944EEA">
        <w:rPr>
          <w:rFonts w:ascii="Times New Roman" w:eastAsiaTheme="minorEastAsia" w:hAnsi="Times New Roman" w:cs="Times New Roman"/>
          <w:iCs/>
          <w:sz w:val="24"/>
          <w:szCs w:val="24"/>
        </w:rPr>
        <w:t>Iskandar</w:t>
      </w:r>
      <w:proofErr w:type="spellEnd"/>
      <w:r w:rsidR="00A57BAF" w:rsidRPr="00944EEA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2013. </w:t>
      </w:r>
      <w:proofErr w:type="spellStart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Manajemen</w:t>
      </w:r>
      <w:proofErr w:type="spellEnd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Angkutan</w:t>
      </w:r>
      <w:proofErr w:type="spellEnd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Sungai </w:t>
      </w:r>
      <w:proofErr w:type="spellStart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Danau</w:t>
      </w:r>
      <w:proofErr w:type="spellEnd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dan</w:t>
      </w:r>
      <w:proofErr w:type="spellEnd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="00A57BAF" w:rsidRPr="00944EEA">
        <w:rPr>
          <w:rFonts w:ascii="Times New Roman" w:eastAsiaTheme="minorEastAsia" w:hAnsi="Times New Roman" w:cs="Times New Roman"/>
          <w:i/>
          <w:iCs/>
          <w:sz w:val="24"/>
          <w:szCs w:val="24"/>
        </w:rPr>
        <w:t>Penyeberangan</w:t>
      </w:r>
      <w:proofErr w:type="spellEnd"/>
    </w:p>
    <w:p w:rsidR="00EE6149" w:rsidRPr="00944EEA" w:rsidRDefault="00944EEA" w:rsidP="00944EEA">
      <w:pPr>
        <w:pStyle w:val="ListParagraph"/>
        <w:widowControl w:val="0"/>
        <w:autoSpaceDE w:val="0"/>
        <w:autoSpaceDN w:val="0"/>
        <w:spacing w:afterLines="20" w:after="48" w:line="360" w:lineRule="auto"/>
        <w:ind w:left="540" w:right="121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CCD" w:rsidRPr="00944EEA">
        <w:rPr>
          <w:rFonts w:ascii="Times New Roman" w:hAnsi="Times New Roman" w:cs="Times New Roman"/>
          <w:sz w:val="24"/>
          <w:szCs w:val="24"/>
        </w:rPr>
        <w:t xml:space="preserve">Amin,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Vivi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Sumberartha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Priambodo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Ahya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Zhilaliakbar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Amin,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Yayuk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Prihatnawati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Satgas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Siaga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Covid-19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Tupoksi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Satgas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Mulyoagung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Malang.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2(4), 366-377</w:t>
      </w:r>
    </w:p>
    <w:p w:rsidR="00E51CCD" w:rsidRPr="00944EEA" w:rsidRDefault="00944EEA" w:rsidP="00944EEA">
      <w:pPr>
        <w:pStyle w:val="ListParagraph"/>
        <w:widowControl w:val="0"/>
        <w:autoSpaceDE w:val="0"/>
        <w:autoSpaceDN w:val="0"/>
        <w:spacing w:afterLines="20" w:after="48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Bilal, </w:t>
      </w:r>
      <w:r w:rsidR="00E51CCD" w:rsidRPr="00944EEA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Suharno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Nourma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Perhubungan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18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2020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Covid-19 (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Online Grab di Kota Surakarta)</w:t>
      </w:r>
      <w:r w:rsidR="00E51CCD" w:rsidRPr="0094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11(1)</w:t>
      </w:r>
      <w:proofErr w:type="gramStart"/>
      <w:r w:rsidR="00E51CCD" w:rsidRPr="00944EEA">
        <w:rPr>
          <w:rFonts w:ascii="Times New Roman" w:hAnsi="Times New Roman" w:cs="Times New Roman"/>
          <w:sz w:val="24"/>
          <w:szCs w:val="24"/>
        </w:rPr>
        <w:t>,  115</w:t>
      </w:r>
      <w:proofErr w:type="gramEnd"/>
      <w:r w:rsidR="00E51CCD" w:rsidRPr="00944EEA">
        <w:rPr>
          <w:rFonts w:ascii="Times New Roman" w:hAnsi="Times New Roman" w:cs="Times New Roman"/>
          <w:sz w:val="24"/>
          <w:szCs w:val="24"/>
        </w:rPr>
        <w:t>-129</w:t>
      </w:r>
    </w:p>
    <w:p w:rsidR="006952E9" w:rsidRPr="00944EEA" w:rsidRDefault="00EE6149" w:rsidP="000F0E6E">
      <w:pPr>
        <w:widowControl w:val="0"/>
        <w:autoSpaceDE w:val="0"/>
        <w:autoSpaceDN w:val="0"/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944EEA">
        <w:rPr>
          <w:rFonts w:ascii="Times New Roman" w:hAnsi="Times New Roman" w:cs="Times New Roman"/>
          <w:sz w:val="24"/>
          <w:szCs w:val="24"/>
        </w:rPr>
        <w:t xml:space="preserve">   </w:t>
      </w:r>
      <w:r w:rsidR="00E51CCD" w:rsidRPr="00944EEA">
        <w:rPr>
          <w:rFonts w:ascii="Times New Roman" w:hAnsi="Times New Roman" w:cs="Times New Roman"/>
          <w:sz w:val="24"/>
          <w:szCs w:val="24"/>
        </w:rPr>
        <w:t xml:space="preserve">D.A.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Lasse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E51CCD"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i/>
          <w:sz w:val="24"/>
          <w:szCs w:val="24"/>
        </w:rPr>
        <w:t>Kepelabuhanan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51CCD"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CD" w:rsidRPr="00944EE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51CCD" w:rsidRPr="00944EEA" w:rsidRDefault="006952E9" w:rsidP="000F0E6E">
      <w:pPr>
        <w:pStyle w:val="ListParagraph"/>
        <w:widowControl w:val="0"/>
        <w:autoSpaceDE w:val="0"/>
        <w:autoSpaceDN w:val="0"/>
        <w:spacing w:afterLines="20" w:after="48" w:line="36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4EEA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E51CCD" w:rsidRPr="00944EEA" w:rsidRDefault="00E51CCD" w:rsidP="006B72AE">
      <w:pPr>
        <w:pStyle w:val="ListParagraph"/>
        <w:widowControl w:val="0"/>
        <w:autoSpaceDE w:val="0"/>
        <w:autoSpaceDN w:val="0"/>
        <w:spacing w:afterLines="20" w:after="48" w:line="360" w:lineRule="auto"/>
        <w:ind w:left="540" w:hanging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EEA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Husniatul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>. 2017.</w:t>
      </w:r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lastRenderedPageBreak/>
        <w:t>Berbasis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Sopir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Taksi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di Kota Surabaya </w:t>
      </w:r>
    </w:p>
    <w:p w:rsidR="00E51CCD" w:rsidRPr="00944EEA" w:rsidRDefault="00E51CCD" w:rsidP="006B72AE">
      <w:pPr>
        <w:pStyle w:val="ListParagraph"/>
        <w:widowControl w:val="0"/>
        <w:autoSpaceDE w:val="0"/>
        <w:autoSpaceDN w:val="0"/>
        <w:spacing w:afterLines="20" w:after="48" w:line="360" w:lineRule="auto"/>
        <w:ind w:left="540" w:hanging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4EEA">
        <w:rPr>
          <w:rFonts w:ascii="Times New Roman" w:hAnsi="Times New Roman" w:cs="Times New Roman"/>
          <w:sz w:val="24"/>
          <w:szCs w:val="24"/>
        </w:rPr>
        <w:t>Saidah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Wabah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Covid-19 di DKI Jakarta</w:t>
      </w:r>
      <w:r w:rsidRPr="0094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EEA">
        <w:rPr>
          <w:rFonts w:ascii="Times New Roman" w:hAnsi="Times New Roman" w:cs="Times New Roman"/>
          <w:sz w:val="24"/>
          <w:szCs w:val="24"/>
        </w:rPr>
        <w:t>XII(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>2),  20-30</w:t>
      </w:r>
    </w:p>
    <w:p w:rsidR="006952E9" w:rsidRPr="00944EEA" w:rsidRDefault="00DA0888" w:rsidP="006B72AE">
      <w:pPr>
        <w:pStyle w:val="ListParagraph"/>
        <w:widowControl w:val="0"/>
        <w:autoSpaceDE w:val="0"/>
        <w:autoSpaceDN w:val="0"/>
        <w:spacing w:afterLines="20" w:after="48" w:line="360" w:lineRule="auto"/>
        <w:ind w:left="54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4EE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EEA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R&amp;D. Bandung</w:t>
      </w:r>
      <w:r w:rsidR="006952E9" w:rsidRPr="00944E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52E9" w:rsidRPr="00944EE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6952E9" w:rsidRPr="00944EEA">
        <w:rPr>
          <w:rFonts w:ascii="Times New Roman" w:hAnsi="Times New Roman" w:cs="Times New Roman"/>
          <w:sz w:val="24"/>
          <w:szCs w:val="24"/>
        </w:rPr>
        <w:t>, CV</w:t>
      </w:r>
    </w:p>
    <w:p w:rsidR="006952E9" w:rsidRPr="00944EEA" w:rsidRDefault="009C4C5E" w:rsidP="006B72AE">
      <w:pPr>
        <w:pStyle w:val="ListParagraph"/>
        <w:widowControl w:val="0"/>
        <w:autoSpaceDE w:val="0"/>
        <w:autoSpaceDN w:val="0"/>
        <w:spacing w:afterLines="20" w:after="48" w:line="360" w:lineRule="auto"/>
        <w:ind w:left="54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EEA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4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4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E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51CCD" w:rsidRPr="00944EEA" w:rsidRDefault="00E51CCD" w:rsidP="000F0E6E">
      <w:pPr>
        <w:spacing w:afterLines="20" w:after="48" w:line="360" w:lineRule="auto"/>
        <w:rPr>
          <w:sz w:val="24"/>
          <w:szCs w:val="24"/>
        </w:rPr>
      </w:pPr>
    </w:p>
    <w:p w:rsidR="009558E0" w:rsidRPr="00944EEA" w:rsidRDefault="009558E0" w:rsidP="00EE6149">
      <w:pPr>
        <w:spacing w:afterLines="20" w:after="48" w:line="360" w:lineRule="auto"/>
        <w:rPr>
          <w:sz w:val="24"/>
          <w:szCs w:val="24"/>
        </w:rPr>
      </w:pPr>
    </w:p>
    <w:sectPr w:rsidR="009558E0" w:rsidRPr="00944EEA" w:rsidSect="001512B4">
      <w:headerReference w:type="default" r:id="rId7"/>
      <w:pgSz w:w="11907" w:h="16840" w:code="9"/>
      <w:pgMar w:top="2268" w:right="1701" w:bottom="1701" w:left="2268" w:header="709" w:footer="709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CD" w:rsidRDefault="00E51CCD" w:rsidP="00E51CCD">
      <w:pPr>
        <w:spacing w:after="0" w:line="240" w:lineRule="auto"/>
      </w:pPr>
      <w:r>
        <w:separator/>
      </w:r>
    </w:p>
  </w:endnote>
  <w:endnote w:type="continuationSeparator" w:id="0">
    <w:p w:rsidR="00E51CCD" w:rsidRDefault="00E51CCD" w:rsidP="00E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CD" w:rsidRDefault="00E51CCD" w:rsidP="00E51CCD">
      <w:pPr>
        <w:spacing w:after="0" w:line="240" w:lineRule="auto"/>
      </w:pPr>
      <w:r>
        <w:separator/>
      </w:r>
    </w:p>
  </w:footnote>
  <w:footnote w:type="continuationSeparator" w:id="0">
    <w:p w:rsidR="00E51CCD" w:rsidRDefault="00E51CCD" w:rsidP="00E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11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51CCD" w:rsidRPr="001812CB" w:rsidRDefault="00E51CC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2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2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12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2CB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1812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51CCD" w:rsidRDefault="00E51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CD"/>
    <w:rsid w:val="000F0E6E"/>
    <w:rsid w:val="0010257F"/>
    <w:rsid w:val="001512B4"/>
    <w:rsid w:val="00175F9C"/>
    <w:rsid w:val="001812CB"/>
    <w:rsid w:val="00212DA1"/>
    <w:rsid w:val="002B029D"/>
    <w:rsid w:val="006952E9"/>
    <w:rsid w:val="006B72AE"/>
    <w:rsid w:val="00944EEA"/>
    <w:rsid w:val="009558E0"/>
    <w:rsid w:val="009A005C"/>
    <w:rsid w:val="009B058B"/>
    <w:rsid w:val="009C4C5E"/>
    <w:rsid w:val="00A57BAF"/>
    <w:rsid w:val="00B93932"/>
    <w:rsid w:val="00CC564C"/>
    <w:rsid w:val="00CF244A"/>
    <w:rsid w:val="00DA0888"/>
    <w:rsid w:val="00E51CCD"/>
    <w:rsid w:val="00EE47C7"/>
    <w:rsid w:val="00E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D"/>
  </w:style>
  <w:style w:type="paragraph" w:styleId="Heading1">
    <w:name w:val="heading 1"/>
    <w:basedOn w:val="Normal"/>
    <w:next w:val="Normal"/>
    <w:link w:val="Heading1Char"/>
    <w:uiPriority w:val="9"/>
    <w:qFormat/>
    <w:rsid w:val="00E51CC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C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E51CCD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E51CCD"/>
  </w:style>
  <w:style w:type="paragraph" w:styleId="Header">
    <w:name w:val="header"/>
    <w:basedOn w:val="Normal"/>
    <w:link w:val="HeaderChar"/>
    <w:uiPriority w:val="99"/>
    <w:unhideWhenUsed/>
    <w:rsid w:val="00E5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CD"/>
  </w:style>
  <w:style w:type="paragraph" w:styleId="Footer">
    <w:name w:val="footer"/>
    <w:basedOn w:val="Normal"/>
    <w:link w:val="FooterChar"/>
    <w:uiPriority w:val="99"/>
    <w:unhideWhenUsed/>
    <w:rsid w:val="00E5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D"/>
  </w:style>
  <w:style w:type="paragraph" w:styleId="Heading1">
    <w:name w:val="heading 1"/>
    <w:basedOn w:val="Normal"/>
    <w:next w:val="Normal"/>
    <w:link w:val="Heading1Char"/>
    <w:uiPriority w:val="9"/>
    <w:qFormat/>
    <w:rsid w:val="00E51CC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C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E51CCD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E51CCD"/>
  </w:style>
  <w:style w:type="paragraph" w:styleId="Header">
    <w:name w:val="header"/>
    <w:basedOn w:val="Normal"/>
    <w:link w:val="HeaderChar"/>
    <w:uiPriority w:val="99"/>
    <w:unhideWhenUsed/>
    <w:rsid w:val="00E5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CD"/>
  </w:style>
  <w:style w:type="paragraph" w:styleId="Footer">
    <w:name w:val="footer"/>
    <w:basedOn w:val="Normal"/>
    <w:link w:val="FooterChar"/>
    <w:uiPriority w:val="99"/>
    <w:unhideWhenUsed/>
    <w:rsid w:val="00E5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2021-08-31T19:07:00Z</cp:lastPrinted>
  <dcterms:created xsi:type="dcterms:W3CDTF">2021-08-30T08:32:00Z</dcterms:created>
  <dcterms:modified xsi:type="dcterms:W3CDTF">2021-09-09T23:28:00Z</dcterms:modified>
</cp:coreProperties>
</file>