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AC9" w:rsidRPr="00547FC0" w:rsidRDefault="00EF6AC9" w:rsidP="00547FC0">
      <w:pPr>
        <w:spacing w:line="240" w:lineRule="auto"/>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47FC0">
        <w:rPr>
          <w:rFonts w:ascii="Times New Roman" w:hAnsi="Times New Roman" w:cs="Times New Roman"/>
          <w:b/>
          <w:i/>
          <w:sz w:val="24"/>
          <w:szCs w:val="24"/>
        </w:rPr>
        <w:t>ABSTRAKSI</w:t>
      </w:r>
    </w:p>
    <w:p w:rsidR="00EF6AC9" w:rsidRPr="00547FC0" w:rsidRDefault="00EF6AC9" w:rsidP="001A76D2">
      <w:pPr>
        <w:spacing w:line="360" w:lineRule="auto"/>
        <w:jc w:val="both"/>
        <w:rPr>
          <w:rFonts w:ascii="Times New Roman" w:hAnsi="Times New Roman" w:cs="Times New Roman"/>
          <w:i/>
          <w:sz w:val="24"/>
          <w:szCs w:val="24"/>
        </w:rPr>
      </w:pPr>
    </w:p>
    <w:p w:rsidR="00E77E73" w:rsidRDefault="00E77E73" w:rsidP="00E77E7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1A76D2">
        <w:rPr>
          <w:rFonts w:ascii="Times New Roman" w:hAnsi="Times New Roman" w:cs="Times New Roman"/>
          <w:i/>
          <w:sz w:val="24"/>
          <w:szCs w:val="24"/>
        </w:rPr>
        <w:t xml:space="preserve">Pelabuhan </w:t>
      </w:r>
      <w:r w:rsidR="00EF6AC9" w:rsidRPr="00547FC0">
        <w:rPr>
          <w:rFonts w:ascii="Times New Roman" w:hAnsi="Times New Roman" w:cs="Times New Roman"/>
          <w:i/>
          <w:sz w:val="24"/>
          <w:szCs w:val="24"/>
        </w:rPr>
        <w:t>Penyebe</w:t>
      </w:r>
      <w:r w:rsidR="001A76D2">
        <w:rPr>
          <w:rFonts w:ascii="Times New Roman" w:hAnsi="Times New Roman" w:cs="Times New Roman"/>
          <w:i/>
          <w:sz w:val="24"/>
          <w:szCs w:val="24"/>
        </w:rPr>
        <w:t xml:space="preserve">rangan </w:t>
      </w:r>
      <w:r w:rsidR="00D460CF">
        <w:rPr>
          <w:rFonts w:ascii="Times New Roman" w:hAnsi="Times New Roman" w:cs="Times New Roman"/>
          <w:i/>
          <w:sz w:val="24"/>
          <w:szCs w:val="24"/>
        </w:rPr>
        <w:t>Bira adalah P</w:t>
      </w:r>
      <w:r w:rsidR="001A76D2">
        <w:rPr>
          <w:rFonts w:ascii="Times New Roman" w:hAnsi="Times New Roman" w:cs="Times New Roman"/>
          <w:i/>
          <w:sz w:val="24"/>
          <w:szCs w:val="24"/>
        </w:rPr>
        <w:t xml:space="preserve">elabuhan </w:t>
      </w:r>
      <w:r w:rsidR="00D460CF">
        <w:rPr>
          <w:rFonts w:ascii="Times New Roman" w:hAnsi="Times New Roman" w:cs="Times New Roman"/>
          <w:i/>
          <w:sz w:val="24"/>
          <w:szCs w:val="24"/>
        </w:rPr>
        <w:t>P</w:t>
      </w:r>
      <w:r w:rsidR="00EF6AC9" w:rsidRPr="00547FC0">
        <w:rPr>
          <w:rFonts w:ascii="Times New Roman" w:hAnsi="Times New Roman" w:cs="Times New Roman"/>
          <w:i/>
          <w:sz w:val="24"/>
          <w:szCs w:val="24"/>
        </w:rPr>
        <w:t xml:space="preserve">enyeberangan yang </w:t>
      </w:r>
      <w:r w:rsidR="00863815">
        <w:rPr>
          <w:rFonts w:ascii="Times New Roman" w:hAnsi="Times New Roman" w:cs="Times New Roman"/>
          <w:i/>
          <w:sz w:val="24"/>
          <w:szCs w:val="24"/>
        </w:rPr>
        <w:t>melayani lintas an</w:t>
      </w:r>
      <w:r w:rsidR="00D460CF">
        <w:rPr>
          <w:rFonts w:ascii="Times New Roman" w:hAnsi="Times New Roman" w:cs="Times New Roman"/>
          <w:i/>
          <w:sz w:val="24"/>
          <w:szCs w:val="24"/>
        </w:rPr>
        <w:t>tar provinsi dan antar pulau</w:t>
      </w:r>
      <w:r w:rsidR="00863815">
        <w:rPr>
          <w:rFonts w:ascii="Times New Roman" w:hAnsi="Times New Roman" w:cs="Times New Roman"/>
          <w:i/>
          <w:sz w:val="24"/>
          <w:szCs w:val="24"/>
        </w:rPr>
        <w:t xml:space="preserve"> </w:t>
      </w:r>
      <w:r w:rsidR="00EF6AC9" w:rsidRPr="00547FC0">
        <w:rPr>
          <w:rFonts w:ascii="Times New Roman" w:hAnsi="Times New Roman" w:cs="Times New Roman"/>
          <w:i/>
          <w:sz w:val="24"/>
          <w:szCs w:val="24"/>
        </w:rPr>
        <w:t xml:space="preserve">dengan  lintasan </w:t>
      </w:r>
      <w:r w:rsidR="00D460CF">
        <w:rPr>
          <w:rFonts w:ascii="Times New Roman" w:hAnsi="Times New Roman" w:cs="Times New Roman"/>
          <w:i/>
          <w:sz w:val="24"/>
          <w:szCs w:val="24"/>
        </w:rPr>
        <w:t xml:space="preserve">penyeberangan Bira – Labuan Bajoe dan Bira </w:t>
      </w:r>
      <w:r w:rsidR="001A76D2">
        <w:rPr>
          <w:rFonts w:ascii="Times New Roman" w:hAnsi="Times New Roman" w:cs="Times New Roman"/>
          <w:i/>
          <w:sz w:val="24"/>
          <w:szCs w:val="24"/>
        </w:rPr>
        <w:t>-</w:t>
      </w:r>
      <w:r w:rsidR="00D460CF">
        <w:rPr>
          <w:rFonts w:ascii="Times New Roman" w:hAnsi="Times New Roman" w:cs="Times New Roman"/>
          <w:i/>
          <w:sz w:val="24"/>
          <w:szCs w:val="24"/>
        </w:rPr>
        <w:t xml:space="preserve"> Pamatata</w:t>
      </w:r>
      <w:r w:rsidR="001A76D2">
        <w:rPr>
          <w:rFonts w:ascii="Times New Roman" w:hAnsi="Times New Roman" w:cs="Times New Roman"/>
          <w:i/>
          <w:sz w:val="24"/>
          <w:szCs w:val="24"/>
        </w:rPr>
        <w:t xml:space="preserve">. </w:t>
      </w:r>
      <w:r w:rsidR="00D460CF">
        <w:rPr>
          <w:rFonts w:ascii="Times New Roman" w:hAnsi="Times New Roman" w:cs="Times New Roman"/>
          <w:i/>
          <w:sz w:val="24"/>
          <w:szCs w:val="24"/>
        </w:rPr>
        <w:t>Pelabuhan Penyeberangan Bira</w:t>
      </w:r>
      <w:r w:rsidR="00EF6AC9" w:rsidRPr="00547FC0">
        <w:rPr>
          <w:rFonts w:ascii="Times New Roman" w:hAnsi="Times New Roman" w:cs="Times New Roman"/>
          <w:i/>
          <w:sz w:val="24"/>
          <w:szCs w:val="24"/>
        </w:rPr>
        <w:t xml:space="preserve"> dikelola oleh </w:t>
      </w:r>
      <w:r w:rsidR="00D460CF">
        <w:rPr>
          <w:rFonts w:ascii="Times New Roman" w:hAnsi="Times New Roman" w:cs="Times New Roman"/>
          <w:i/>
          <w:sz w:val="24"/>
          <w:szCs w:val="24"/>
        </w:rPr>
        <w:t xml:space="preserve">Unit Pelaksana Teknis Daerah (UPTD) Pelabuhan Penyeberangan Bira untuk prasarananya dan </w:t>
      </w:r>
      <w:r w:rsidR="00EF6AC9" w:rsidRPr="00547FC0">
        <w:rPr>
          <w:rFonts w:ascii="Times New Roman" w:hAnsi="Times New Roman" w:cs="Times New Roman"/>
          <w:i/>
          <w:sz w:val="24"/>
          <w:szCs w:val="24"/>
        </w:rPr>
        <w:t>PT.ASDP Indonesia Ferry (Persero)</w:t>
      </w:r>
      <w:r w:rsidR="00D460CF">
        <w:rPr>
          <w:rFonts w:ascii="Times New Roman" w:hAnsi="Times New Roman" w:cs="Times New Roman"/>
          <w:i/>
          <w:sz w:val="24"/>
          <w:szCs w:val="24"/>
        </w:rPr>
        <w:t xml:space="preserve"> Cabang Selayar untuk sarananya</w:t>
      </w:r>
      <w:r w:rsidR="00EF6AC9" w:rsidRPr="00547FC0">
        <w:rPr>
          <w:rFonts w:ascii="Times New Roman" w:hAnsi="Times New Roman" w:cs="Times New Roman"/>
          <w:i/>
          <w:sz w:val="24"/>
          <w:szCs w:val="24"/>
        </w:rPr>
        <w:t>. P</w:t>
      </w:r>
      <w:r w:rsidR="00D460CF">
        <w:rPr>
          <w:rFonts w:ascii="Times New Roman" w:hAnsi="Times New Roman" w:cs="Times New Roman"/>
          <w:i/>
          <w:sz w:val="24"/>
          <w:szCs w:val="24"/>
        </w:rPr>
        <w:t>elabuhan Penyeberangan Bira</w:t>
      </w:r>
      <w:r w:rsidR="00EF6AC9" w:rsidRPr="00547FC0">
        <w:rPr>
          <w:rFonts w:ascii="Times New Roman" w:hAnsi="Times New Roman" w:cs="Times New Roman"/>
          <w:i/>
          <w:sz w:val="24"/>
          <w:szCs w:val="24"/>
        </w:rPr>
        <w:t xml:space="preserve"> sangat erat kaitannya dengan perkembangan per</w:t>
      </w:r>
      <w:r w:rsidR="007E2318">
        <w:rPr>
          <w:rFonts w:ascii="Times New Roman" w:hAnsi="Times New Roman" w:cs="Times New Roman"/>
          <w:i/>
          <w:sz w:val="24"/>
          <w:szCs w:val="24"/>
        </w:rPr>
        <w:t>ekonomian masyarakat</w:t>
      </w:r>
      <w:r w:rsidR="00A568D2" w:rsidRPr="00547FC0">
        <w:rPr>
          <w:rFonts w:ascii="Times New Roman" w:hAnsi="Times New Roman" w:cs="Times New Roman"/>
          <w:i/>
          <w:sz w:val="24"/>
          <w:szCs w:val="24"/>
        </w:rPr>
        <w:t xml:space="preserve"> dikarenakan banyaknya masyarakat yang melakuk</w:t>
      </w:r>
      <w:r w:rsidR="007E2318">
        <w:rPr>
          <w:rFonts w:ascii="Times New Roman" w:hAnsi="Times New Roman" w:cs="Times New Roman"/>
          <w:i/>
          <w:sz w:val="24"/>
          <w:szCs w:val="24"/>
        </w:rPr>
        <w:t>an</w:t>
      </w:r>
      <w:r w:rsidR="00D460CF">
        <w:rPr>
          <w:rFonts w:ascii="Times New Roman" w:hAnsi="Times New Roman" w:cs="Times New Roman"/>
          <w:i/>
          <w:sz w:val="24"/>
          <w:szCs w:val="24"/>
        </w:rPr>
        <w:t xml:space="preserve"> aktivitas diwilayah kabupaten Bulukumba maupun Kota Makassar dan juga Pulau Selayar merupakan daerah (Hinterland) yang sangat membutuhkan baik dari bagian sandang maupun pangan.</w:t>
      </w:r>
      <w:r>
        <w:rPr>
          <w:rFonts w:ascii="Times New Roman" w:hAnsi="Times New Roman" w:cs="Times New Roman"/>
          <w:i/>
          <w:sz w:val="24"/>
          <w:szCs w:val="24"/>
        </w:rPr>
        <w:t>.</w:t>
      </w:r>
    </w:p>
    <w:p w:rsidR="00E77E73" w:rsidRPr="00EA4F5A" w:rsidRDefault="00E77E73" w:rsidP="00E77E73">
      <w:pPr>
        <w:spacing w:after="0" w:line="240" w:lineRule="auto"/>
        <w:ind w:firstLine="440"/>
        <w:jc w:val="both"/>
        <w:rPr>
          <w:rFonts w:ascii="Times New Roman" w:hAnsi="Times New Roman"/>
          <w:i/>
          <w:sz w:val="24"/>
          <w:szCs w:val="24"/>
        </w:rPr>
      </w:pPr>
      <w:r w:rsidRPr="00EA4F5A">
        <w:rPr>
          <w:rFonts w:ascii="Times New Roman" w:hAnsi="Times New Roman"/>
          <w:i/>
          <w:sz w:val="24"/>
          <w:szCs w:val="24"/>
        </w:rPr>
        <w:t xml:space="preserve">Pada saat ini di Pelabuhan Penyeberangan </w:t>
      </w:r>
      <w:r>
        <w:rPr>
          <w:rFonts w:ascii="Times New Roman" w:hAnsi="Times New Roman"/>
          <w:i/>
          <w:sz w:val="24"/>
          <w:szCs w:val="24"/>
        </w:rPr>
        <w:t>Bira</w:t>
      </w:r>
      <w:r w:rsidRPr="00EA4F5A">
        <w:rPr>
          <w:rFonts w:ascii="Times New Roman" w:hAnsi="Times New Roman"/>
          <w:i/>
          <w:sz w:val="24"/>
          <w:szCs w:val="24"/>
        </w:rPr>
        <w:t xml:space="preserve"> banyak orang maupun kendaraaan yang tidak berkepentingan dapat dengan mudah masuk ke wilayah pelabuhan sehingga </w:t>
      </w:r>
      <w:r w:rsidRPr="00EA4F5A">
        <w:rPr>
          <w:rFonts w:ascii="Times New Roman" w:hAnsi="Times New Roman" w:cs="Times New Roman"/>
          <w:i/>
          <w:sz w:val="24"/>
          <w:szCs w:val="24"/>
        </w:rPr>
        <w:t>menyebabkan pelabuhan menjadi kurang teratur seperti pedagang yang menjual dagangannya di area pelabuhan</w:t>
      </w:r>
      <w:r w:rsidRPr="00EA4F5A">
        <w:rPr>
          <w:rFonts w:ascii="Times New Roman" w:hAnsi="Times New Roman"/>
          <w:i/>
          <w:sz w:val="24"/>
          <w:szCs w:val="24"/>
        </w:rPr>
        <w:t>, pengantar/penjemput memasuki area dermaga pelabuhan, dan rumah moveable bridge menjadi tempat berteduh, Hal itu disebabkan belum adanya penerapan si</w:t>
      </w:r>
      <w:r>
        <w:rPr>
          <w:rFonts w:ascii="Times New Roman" w:hAnsi="Times New Roman"/>
          <w:i/>
          <w:sz w:val="24"/>
          <w:szCs w:val="24"/>
        </w:rPr>
        <w:t xml:space="preserve">stem zonasi </w:t>
      </w:r>
      <w:r w:rsidRPr="00EA4F5A">
        <w:rPr>
          <w:rFonts w:ascii="Times New Roman" w:hAnsi="Times New Roman"/>
          <w:i/>
          <w:sz w:val="24"/>
          <w:szCs w:val="24"/>
        </w:rPr>
        <w:t xml:space="preserve">yang sesuai dengan </w:t>
      </w:r>
      <w:r>
        <w:rPr>
          <w:rFonts w:ascii="Times New Roman" w:hAnsi="Times New Roman"/>
          <w:i/>
          <w:sz w:val="24"/>
          <w:szCs w:val="24"/>
        </w:rPr>
        <w:t xml:space="preserve">Peraturan Menteri Perhubungan Nomor 29 Tahun 2016 </w:t>
      </w:r>
      <w:r w:rsidRPr="00EA4F5A">
        <w:rPr>
          <w:rFonts w:ascii="Times New Roman" w:hAnsi="Times New Roman"/>
          <w:i/>
          <w:sz w:val="24"/>
          <w:szCs w:val="24"/>
        </w:rPr>
        <w:t xml:space="preserve">Tentang </w:t>
      </w:r>
      <w:r>
        <w:rPr>
          <w:rFonts w:ascii="Times New Roman" w:hAnsi="Times New Roman"/>
          <w:i/>
          <w:sz w:val="24"/>
          <w:szCs w:val="24"/>
        </w:rPr>
        <w:t xml:space="preserve">Sterilisasi Pelabuhan Penyeberangan </w:t>
      </w:r>
      <w:r w:rsidRPr="00EA4F5A">
        <w:rPr>
          <w:rFonts w:ascii="Times New Roman" w:eastAsia="Calibri" w:hAnsi="Times New Roman" w:cs="Times New Roman"/>
          <w:i/>
          <w:sz w:val="24"/>
          <w:szCs w:val="24"/>
        </w:rPr>
        <w:t xml:space="preserve">Sehingga dalam kegiatan naik turun penumpang dan bongkar muat kendaraan terdapat beberapa kendala antara lain, </w:t>
      </w:r>
      <w:r w:rsidRPr="00EA4F5A">
        <w:rPr>
          <w:rFonts w:ascii="Times New Roman" w:hAnsi="Times New Roman" w:cs="Times New Roman"/>
          <w:i/>
          <w:sz w:val="24"/>
          <w:szCs w:val="24"/>
        </w:rPr>
        <w:t xml:space="preserve">kurang teraturnya pola arus lalu lintas yang berjalan saat ini dimana sering terjadi kemacetan di </w:t>
      </w:r>
      <w:r>
        <w:rPr>
          <w:rFonts w:ascii="Times New Roman" w:hAnsi="Times New Roman" w:cs="Times New Roman"/>
          <w:i/>
          <w:sz w:val="24"/>
          <w:szCs w:val="24"/>
        </w:rPr>
        <w:t xml:space="preserve">bagian trestle karena tidak adanya lapangan parkir siap muat di Pelabuhan Penyeberangan Bira </w:t>
      </w:r>
      <w:r w:rsidRPr="00EA4F5A">
        <w:rPr>
          <w:rFonts w:ascii="Times New Roman" w:hAnsi="Times New Roman"/>
          <w:i/>
          <w:sz w:val="24"/>
          <w:szCs w:val="24"/>
        </w:rPr>
        <w:t xml:space="preserve">dan </w:t>
      </w:r>
      <w:r w:rsidRPr="00EA4F5A">
        <w:rPr>
          <w:rFonts w:ascii="Times New Roman" w:hAnsi="Times New Roman" w:cs="Times New Roman"/>
          <w:i/>
          <w:sz w:val="24"/>
          <w:szCs w:val="24"/>
        </w:rPr>
        <w:t xml:space="preserve">terjadi percampuran antara pejalan kaki dan kendaraan pada pintu masuk dan keluar pelabuhan sehingga kurang teraturnya pola pergerakan penumpang dan kendaraan </w:t>
      </w:r>
      <w:r w:rsidRPr="00EA4F5A">
        <w:rPr>
          <w:rFonts w:ascii="Times New Roman" w:hAnsi="Times New Roman"/>
          <w:i/>
          <w:sz w:val="24"/>
          <w:szCs w:val="24"/>
        </w:rPr>
        <w:t xml:space="preserve">serta </w:t>
      </w:r>
      <w:r w:rsidRPr="00EA4F5A">
        <w:rPr>
          <w:rFonts w:ascii="Times New Roman" w:hAnsi="Times New Roman" w:cs="Times New Roman"/>
          <w:i/>
          <w:sz w:val="24"/>
          <w:szCs w:val="24"/>
        </w:rPr>
        <w:t>masih terdapat titik pertemuan antara kendaraan yang akan menyeberang dengan kendaraan yang keluar dari kapal</w:t>
      </w:r>
      <w:r w:rsidRPr="00EA4F5A">
        <w:rPr>
          <w:rFonts w:ascii="Times New Roman" w:hAnsi="Times New Roman"/>
          <w:i/>
          <w:sz w:val="24"/>
          <w:szCs w:val="24"/>
        </w:rPr>
        <w:t>.</w:t>
      </w:r>
    </w:p>
    <w:p w:rsidR="00E77E73" w:rsidRPr="00EA4F5A" w:rsidRDefault="00E77E73" w:rsidP="00E77E73">
      <w:pPr>
        <w:spacing w:after="0" w:line="240" w:lineRule="auto"/>
        <w:ind w:firstLine="440"/>
        <w:jc w:val="both"/>
        <w:rPr>
          <w:rFonts w:ascii="Times New Roman" w:hAnsi="Times New Roman" w:cs="Times New Roman"/>
          <w:i/>
          <w:sz w:val="24"/>
          <w:szCs w:val="24"/>
        </w:rPr>
      </w:pPr>
      <w:r w:rsidRPr="00EA4F5A">
        <w:rPr>
          <w:rFonts w:ascii="Times New Roman" w:hAnsi="Times New Roman" w:cs="Times New Roman"/>
          <w:i/>
          <w:sz w:val="24"/>
          <w:szCs w:val="24"/>
        </w:rPr>
        <w:t xml:space="preserve">Untuk menganalisa hal tersebut berpedoman pada </w:t>
      </w:r>
      <w:r>
        <w:rPr>
          <w:rFonts w:ascii="Times New Roman" w:hAnsi="Times New Roman" w:cs="Times New Roman"/>
          <w:i/>
          <w:sz w:val="24"/>
          <w:szCs w:val="24"/>
        </w:rPr>
        <w:t xml:space="preserve">Peraturan Menteri Perhubungan Nomor 29 Tahun 2016 Tentang Sterilisasi Pelabuhan Penyeberangan dan </w:t>
      </w:r>
      <w:r w:rsidRPr="00EA4F5A">
        <w:rPr>
          <w:rFonts w:ascii="Times New Roman" w:hAnsi="Times New Roman" w:cs="Times New Roman"/>
          <w:i/>
          <w:sz w:val="24"/>
          <w:szCs w:val="24"/>
        </w:rPr>
        <w:t>Surat Keputusan Direktur Jendral Perhubungan Darat Nomor SK,242/HK.104/DRJD/2010 tentang Pedoman Teknis Manajemen Lalu lintas Penyeberangan.</w:t>
      </w:r>
      <w:r>
        <w:rPr>
          <w:rFonts w:ascii="Times New Roman" w:hAnsi="Times New Roman" w:cs="Times New Roman"/>
          <w:i/>
          <w:sz w:val="24"/>
          <w:szCs w:val="24"/>
        </w:rPr>
        <w:t xml:space="preserve"> Analisa yang digunakan ialah analisa sistem zonasi dan </w:t>
      </w:r>
      <w:r w:rsidRPr="00EA4F5A">
        <w:rPr>
          <w:rFonts w:ascii="Times New Roman" w:hAnsi="Times New Roman" w:cs="Times New Roman"/>
          <w:i/>
          <w:sz w:val="24"/>
          <w:szCs w:val="24"/>
        </w:rPr>
        <w:t>analisa pola lalu lintas kendaraan dan penumpang</w:t>
      </w:r>
    </w:p>
    <w:p w:rsidR="00E77E73" w:rsidRPr="00547FC0" w:rsidRDefault="00E77E73" w:rsidP="00E77E73">
      <w:pPr>
        <w:spacing w:after="360" w:line="240" w:lineRule="auto"/>
        <w:ind w:firstLine="442"/>
        <w:jc w:val="both"/>
        <w:rPr>
          <w:rFonts w:ascii="Times New Roman" w:hAnsi="Times New Roman" w:cs="Times New Roman"/>
          <w:i/>
          <w:sz w:val="24"/>
          <w:szCs w:val="24"/>
        </w:rPr>
      </w:pPr>
      <w:r w:rsidRPr="00EA4F5A">
        <w:rPr>
          <w:rFonts w:ascii="Times New Roman" w:hAnsi="Times New Roman"/>
          <w:i/>
          <w:sz w:val="24"/>
          <w:szCs w:val="24"/>
        </w:rPr>
        <w:t xml:space="preserve">Agar dapat melancarkan arus lalu lintas muatan baik yang akan masuk wilayah pelabuhan maupun muatan yang akan keluar dari area Pelabuhan Penyeberangan yaitu dengan menerapkan sistem zonasi berdasarkan </w:t>
      </w:r>
      <w:r>
        <w:rPr>
          <w:rFonts w:ascii="Times New Roman" w:hAnsi="Times New Roman"/>
          <w:i/>
          <w:sz w:val="24"/>
          <w:szCs w:val="24"/>
        </w:rPr>
        <w:t xml:space="preserve">Peraturan Menteri Perhubungan Nomor 29 Tahun 2016 Tentang Sterilisasi Pelabuhan Penyeberangan dan </w:t>
      </w:r>
      <w:r w:rsidRPr="00EA4F5A">
        <w:rPr>
          <w:rFonts w:ascii="Times New Roman" w:hAnsi="Times New Roman"/>
          <w:i/>
          <w:sz w:val="24"/>
          <w:szCs w:val="24"/>
        </w:rPr>
        <w:t xml:space="preserve">Peraturan Direktur Jenderal Perhubungan Darat Nomor : SK.242/HK.104/DRJD/2010 Tentang Pedoman Teknis Manajemen Lalu Lintas Penyeberangan sehingga </w:t>
      </w:r>
      <w:r w:rsidRPr="00EA4F5A">
        <w:rPr>
          <w:rFonts w:ascii="Times New Roman" w:hAnsi="Times New Roman" w:cs="Times New Roman"/>
          <w:i/>
          <w:sz w:val="24"/>
          <w:szCs w:val="24"/>
        </w:rPr>
        <w:t xml:space="preserve">Pola lalu lintas yang diinginkan yaitu dengan </w:t>
      </w:r>
      <w:r w:rsidRPr="00EA4F5A">
        <w:rPr>
          <w:rFonts w:ascii="Times New Roman" w:hAnsi="Times New Roman"/>
          <w:i/>
          <w:sz w:val="24"/>
          <w:szCs w:val="24"/>
        </w:rPr>
        <w:t>mengatur kembali jalur kendaraan yang keluar</w:t>
      </w:r>
      <w:r w:rsidR="000E7CFA">
        <w:rPr>
          <w:rFonts w:ascii="Times New Roman" w:hAnsi="Times New Roman"/>
          <w:i/>
          <w:sz w:val="24"/>
          <w:szCs w:val="24"/>
          <w:lang w:val="en-US"/>
        </w:rPr>
        <w:t xml:space="preserve"> </w:t>
      </w:r>
      <w:proofErr w:type="spellStart"/>
      <w:r w:rsidR="000E7CFA">
        <w:rPr>
          <w:rFonts w:ascii="Times New Roman" w:hAnsi="Times New Roman"/>
          <w:i/>
          <w:sz w:val="24"/>
          <w:szCs w:val="24"/>
          <w:lang w:val="en-US"/>
        </w:rPr>
        <w:t>masuk</w:t>
      </w:r>
      <w:proofErr w:type="spellEnd"/>
      <w:r w:rsidRPr="00EA4F5A">
        <w:rPr>
          <w:rFonts w:ascii="Times New Roman" w:hAnsi="Times New Roman"/>
          <w:i/>
          <w:sz w:val="24"/>
          <w:szCs w:val="24"/>
        </w:rPr>
        <w:t xml:space="preserve"> kapal. Dimana kendaraan yang keluar dari setiap dermaga diarahkan ke sebelah kiri sebagai jalur keluar sampai </w:t>
      </w:r>
      <w:r w:rsidRPr="00EA4F5A">
        <w:rPr>
          <w:rFonts w:ascii="Times New Roman" w:hAnsi="Times New Roman"/>
          <w:i/>
          <w:sz w:val="24"/>
          <w:szCs w:val="24"/>
        </w:rPr>
        <w:lastRenderedPageBreak/>
        <w:t xml:space="preserve">pintu keluar pelabuhan. Selain itu juga ditempatkan rambu petunjuk keluar pada jalur keluar kendaraan dan rambu larangan masuk areal dermaga sehingga pengantar/penjemput tidak memasuki areal dermaga serta menempatkan petugas untuk mengatur lalu lintas agar berjalan lebih tertib. </w:t>
      </w:r>
      <w:r w:rsidRPr="00EA4F5A">
        <w:rPr>
          <w:rFonts w:ascii="Times New Roman" w:hAnsi="Times New Roman" w:cs="Times New Roman"/>
          <w:i/>
          <w:sz w:val="24"/>
          <w:szCs w:val="24"/>
        </w:rPr>
        <w:t xml:space="preserve">Untuk mengatur lalu lintas penumpang dapat dengan </w:t>
      </w:r>
      <w:r w:rsidRPr="00EA4F5A">
        <w:rPr>
          <w:rFonts w:ascii="Times New Roman" w:hAnsi="Times New Roman"/>
          <w:i/>
          <w:sz w:val="24"/>
          <w:szCs w:val="24"/>
        </w:rPr>
        <w:t>mengoptimalisasikan fasilitas koridor bagi penumpang menuju area dermaga dan menambahkan rambu petunjuk khusus penumpang melewati koridor menuju kapal serta petugas yang berjaga untuk mengarahkan penumpang menuju koridor dapat memperlancar proses keberangkatan dan kedatangan</w:t>
      </w:r>
      <w:r>
        <w:rPr>
          <w:rFonts w:ascii="Times New Roman" w:hAnsi="Times New Roman" w:cs="Times New Roman"/>
          <w:i/>
          <w:sz w:val="24"/>
          <w:szCs w:val="24"/>
        </w:rPr>
        <w:t>.</w:t>
      </w:r>
      <w:r w:rsidRPr="00EA4F5A">
        <w:rPr>
          <w:rFonts w:ascii="Times New Roman" w:hAnsi="Times New Roman" w:cs="Times New Roman"/>
          <w:i/>
          <w:sz w:val="24"/>
          <w:szCs w:val="24"/>
        </w:rPr>
        <w:t xml:space="preserve"> </w:t>
      </w:r>
    </w:p>
    <w:p w:rsidR="00A22B62" w:rsidRPr="00DC1C6E" w:rsidRDefault="006B6E42" w:rsidP="001A76D2">
      <w:pPr>
        <w:spacing w:line="360" w:lineRule="auto"/>
        <w:rPr>
          <w:rFonts w:ascii="Times New Roman" w:hAnsi="Times New Roman" w:cs="Times New Roman"/>
          <w:b/>
          <w:i/>
          <w:sz w:val="24"/>
          <w:szCs w:val="24"/>
          <w:lang w:val="en-US"/>
        </w:rPr>
      </w:pPr>
      <w:r w:rsidRPr="006B6E42">
        <w:rPr>
          <w:rFonts w:ascii="Times New Roman" w:hAnsi="Times New Roman" w:cs="Times New Roman"/>
          <w:b/>
          <w:i/>
          <w:sz w:val="24"/>
          <w:szCs w:val="24"/>
        </w:rPr>
        <w:t>KATA KUNCI :</w:t>
      </w:r>
      <w:r w:rsidR="00DC1C6E">
        <w:rPr>
          <w:rFonts w:ascii="Times New Roman" w:hAnsi="Times New Roman" w:cs="Times New Roman"/>
          <w:b/>
          <w:i/>
          <w:sz w:val="24"/>
          <w:szCs w:val="24"/>
          <w:lang w:val="en-US"/>
        </w:rPr>
        <w:t xml:space="preserve"> SISTEM ZONASI, POLA A</w:t>
      </w:r>
      <w:bookmarkStart w:id="0" w:name="_GoBack"/>
      <w:bookmarkEnd w:id="0"/>
      <w:r w:rsidR="00DC1C6E">
        <w:rPr>
          <w:rFonts w:ascii="Times New Roman" w:hAnsi="Times New Roman" w:cs="Times New Roman"/>
          <w:b/>
          <w:i/>
          <w:sz w:val="24"/>
          <w:szCs w:val="24"/>
          <w:lang w:val="en-US"/>
        </w:rPr>
        <w:t>RUS LALU LINTAS, RAMBU</w:t>
      </w:r>
    </w:p>
    <w:sectPr w:rsidR="00A22B62" w:rsidRPr="00DC1C6E" w:rsidSect="00E206ED">
      <w:headerReference w:type="default" r:id="rId7"/>
      <w:footerReference w:type="default" r:id="rId8"/>
      <w:pgSz w:w="11906" w:h="16838"/>
      <w:pgMar w:top="2268" w:right="1701" w:bottom="1701" w:left="2268" w:header="708" w:footer="708" w:gutter="0"/>
      <w:pgNumType w:fmt="lowerRoman"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7D" w:rsidRDefault="004C537D">
      <w:pPr>
        <w:spacing w:after="0" w:line="240" w:lineRule="auto"/>
      </w:pPr>
      <w:r>
        <w:separator/>
      </w:r>
    </w:p>
  </w:endnote>
  <w:endnote w:type="continuationSeparator" w:id="0">
    <w:p w:rsidR="004C537D" w:rsidRDefault="004C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E73" w:rsidRDefault="006B6E42" w:rsidP="00E77E73">
    <w:pPr>
      <w:pStyle w:val="Footer"/>
      <w:jc w:val="center"/>
    </w:pPr>
    <w:r>
      <w:t>ix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7D" w:rsidRDefault="004C537D">
      <w:pPr>
        <w:spacing w:after="0" w:line="240" w:lineRule="auto"/>
      </w:pPr>
      <w:r>
        <w:separator/>
      </w:r>
    </w:p>
  </w:footnote>
  <w:footnote w:type="continuationSeparator" w:id="0">
    <w:p w:rsidR="004C537D" w:rsidRDefault="004C5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A3" w:rsidRDefault="004C537D">
    <w:pPr>
      <w:pStyle w:val="Header"/>
      <w:jc w:val="right"/>
    </w:pPr>
  </w:p>
  <w:p w:rsidR="003062A3" w:rsidRDefault="004C53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C9"/>
    <w:rsid w:val="000E7CFA"/>
    <w:rsid w:val="001A76D2"/>
    <w:rsid w:val="001F7CA5"/>
    <w:rsid w:val="002A38B8"/>
    <w:rsid w:val="00381649"/>
    <w:rsid w:val="004214D3"/>
    <w:rsid w:val="004C537D"/>
    <w:rsid w:val="00527724"/>
    <w:rsid w:val="00547FC0"/>
    <w:rsid w:val="006943BE"/>
    <w:rsid w:val="006A4BF4"/>
    <w:rsid w:val="006B6E42"/>
    <w:rsid w:val="007E2318"/>
    <w:rsid w:val="007F2411"/>
    <w:rsid w:val="00863815"/>
    <w:rsid w:val="00870E88"/>
    <w:rsid w:val="008B586B"/>
    <w:rsid w:val="00975016"/>
    <w:rsid w:val="00A22B62"/>
    <w:rsid w:val="00A568D2"/>
    <w:rsid w:val="00B41702"/>
    <w:rsid w:val="00C17ADB"/>
    <w:rsid w:val="00CA496C"/>
    <w:rsid w:val="00CB292D"/>
    <w:rsid w:val="00D460CF"/>
    <w:rsid w:val="00D90619"/>
    <w:rsid w:val="00DC1C6E"/>
    <w:rsid w:val="00E77E73"/>
    <w:rsid w:val="00EF6AC9"/>
    <w:rsid w:val="00FC51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AC9"/>
  </w:style>
  <w:style w:type="paragraph" w:styleId="Footer">
    <w:name w:val="footer"/>
    <w:basedOn w:val="Normal"/>
    <w:link w:val="FooterChar"/>
    <w:uiPriority w:val="99"/>
    <w:unhideWhenUsed/>
    <w:rsid w:val="00EF6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AC9"/>
  </w:style>
  <w:style w:type="paragraph" w:styleId="Footer">
    <w:name w:val="footer"/>
    <w:basedOn w:val="Normal"/>
    <w:link w:val="FooterChar"/>
    <w:uiPriority w:val="99"/>
    <w:unhideWhenUsed/>
    <w:rsid w:val="00EF6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anjas</cp:lastModifiedBy>
  <cp:revision>2</cp:revision>
  <cp:lastPrinted>2019-08-21T22:37:00Z</cp:lastPrinted>
  <dcterms:created xsi:type="dcterms:W3CDTF">2019-08-22T02:54:00Z</dcterms:created>
  <dcterms:modified xsi:type="dcterms:W3CDTF">2019-08-22T02:54:00Z</dcterms:modified>
</cp:coreProperties>
</file>