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7A" w:rsidRDefault="0061137A" w:rsidP="0061137A">
      <w:pPr>
        <w:spacing w:after="0" w:line="240" w:lineRule="auto"/>
        <w:jc w:val="center"/>
        <w:rPr>
          <w:rFonts w:ascii="Tahoma" w:hAnsi="Tahoma" w:cs="Tahoma"/>
          <w:b/>
          <w:sz w:val="28"/>
          <w:szCs w:val="28"/>
        </w:rPr>
      </w:pPr>
      <w:r>
        <w:rPr>
          <w:rFonts w:ascii="Tahoma" w:hAnsi="Tahoma" w:cs="Tahoma"/>
          <w:b/>
          <w:sz w:val="28"/>
          <w:szCs w:val="28"/>
        </w:rPr>
        <w:t xml:space="preserve">BAB II </w:t>
      </w:r>
    </w:p>
    <w:p w:rsidR="0061137A" w:rsidRDefault="0061137A" w:rsidP="0061137A">
      <w:pPr>
        <w:spacing w:after="0" w:line="240" w:lineRule="auto"/>
        <w:jc w:val="center"/>
        <w:rPr>
          <w:rFonts w:ascii="Tahoma" w:hAnsi="Tahoma" w:cs="Tahoma"/>
          <w:b/>
        </w:rPr>
      </w:pPr>
      <w:r>
        <w:rPr>
          <w:rFonts w:ascii="Tahoma" w:hAnsi="Tahoma" w:cs="Tahoma"/>
          <w:b/>
          <w:sz w:val="28"/>
          <w:szCs w:val="28"/>
        </w:rPr>
        <w:t>LANDASAN TEORI</w:t>
      </w:r>
    </w:p>
    <w:p w:rsidR="002D068E" w:rsidRDefault="002D068E" w:rsidP="00417E06">
      <w:pPr>
        <w:spacing w:after="0" w:line="240" w:lineRule="auto"/>
        <w:rPr>
          <w:rFonts w:ascii="Tahoma" w:hAnsi="Tahoma" w:cs="Tahoma"/>
          <w:b/>
        </w:rPr>
      </w:pPr>
    </w:p>
    <w:p w:rsidR="002D068E" w:rsidRDefault="002D068E" w:rsidP="00417E06">
      <w:pPr>
        <w:spacing w:after="0" w:line="240" w:lineRule="auto"/>
        <w:rPr>
          <w:rFonts w:ascii="Tahoma" w:hAnsi="Tahoma" w:cs="Tahoma"/>
          <w:b/>
        </w:rPr>
      </w:pPr>
    </w:p>
    <w:p w:rsidR="008B0792" w:rsidRDefault="008B0792" w:rsidP="00417E06">
      <w:pPr>
        <w:spacing w:after="0" w:line="240" w:lineRule="auto"/>
        <w:rPr>
          <w:rFonts w:ascii="Tahoma" w:hAnsi="Tahoma" w:cs="Tahoma"/>
          <w:b/>
        </w:rPr>
      </w:pPr>
    </w:p>
    <w:p w:rsidR="008B0792" w:rsidRDefault="008B0792" w:rsidP="00417E06">
      <w:pPr>
        <w:spacing w:after="0" w:line="240" w:lineRule="auto"/>
        <w:rPr>
          <w:rFonts w:ascii="Tahoma" w:hAnsi="Tahoma" w:cs="Tahoma"/>
          <w:b/>
        </w:rPr>
      </w:pPr>
    </w:p>
    <w:p w:rsidR="0061137A" w:rsidRPr="00316032" w:rsidRDefault="0061137A" w:rsidP="0061137A">
      <w:pPr>
        <w:spacing w:after="0" w:line="360" w:lineRule="auto"/>
        <w:rPr>
          <w:rFonts w:ascii="Tahoma" w:hAnsi="Tahoma" w:cs="Tahoma"/>
          <w:b/>
        </w:rPr>
      </w:pPr>
      <w:r w:rsidRPr="00316032">
        <w:rPr>
          <w:rFonts w:ascii="Tahoma" w:hAnsi="Tahoma" w:cs="Tahoma"/>
          <w:b/>
        </w:rPr>
        <w:t>II.1 Landasan Hukum</w:t>
      </w:r>
    </w:p>
    <w:p w:rsidR="0061137A" w:rsidRPr="002108E7" w:rsidRDefault="002D068E" w:rsidP="0063517C">
      <w:pPr>
        <w:spacing w:after="0" w:line="360" w:lineRule="auto"/>
        <w:ind w:left="567"/>
        <w:jc w:val="both"/>
        <w:rPr>
          <w:rFonts w:ascii="Tahoma" w:hAnsi="Tahoma" w:cs="Tahoma"/>
        </w:rPr>
      </w:pPr>
      <w:r>
        <w:rPr>
          <w:rFonts w:ascii="Tahoma" w:hAnsi="Tahoma" w:cs="Tahoma"/>
        </w:rPr>
        <w:t xml:space="preserve">       </w:t>
      </w:r>
      <w:r w:rsidR="0061137A" w:rsidRPr="002108E7">
        <w:rPr>
          <w:rFonts w:ascii="Tahoma" w:hAnsi="Tahoma" w:cs="Tahoma"/>
        </w:rPr>
        <w:t xml:space="preserve">Penelitian yang dilakukan pada Pelabuhan Penyeberangan </w:t>
      </w:r>
      <w:r w:rsidR="0061137A">
        <w:rPr>
          <w:rFonts w:ascii="Tahoma" w:hAnsi="Tahoma" w:cs="Tahoma"/>
        </w:rPr>
        <w:t xml:space="preserve">Mengkapan  </w:t>
      </w:r>
      <w:r w:rsidR="0061137A" w:rsidRPr="002108E7">
        <w:rPr>
          <w:rFonts w:ascii="Tahoma" w:hAnsi="Tahoma" w:cs="Tahoma"/>
        </w:rPr>
        <w:t>memerlukan dasar hukum yang jelas. Adapun dasar hukum tersebut adalah:</w:t>
      </w:r>
    </w:p>
    <w:p w:rsidR="0061137A" w:rsidRPr="0008181C" w:rsidRDefault="00C21476" w:rsidP="00D639A2">
      <w:pPr>
        <w:tabs>
          <w:tab w:val="left" w:pos="880"/>
        </w:tabs>
        <w:spacing w:after="0" w:line="360" w:lineRule="auto"/>
        <w:ind w:left="567" w:hanging="567"/>
        <w:jc w:val="both"/>
        <w:rPr>
          <w:rFonts w:ascii="Tahoma" w:hAnsi="Tahoma" w:cs="Tahoma"/>
          <w:b/>
        </w:rPr>
      </w:pPr>
      <w:r>
        <w:rPr>
          <w:rFonts w:ascii="Tahoma" w:hAnsi="Tahoma" w:cs="Tahoma"/>
          <w:b/>
        </w:rPr>
        <w:t>II.</w:t>
      </w:r>
      <w:r w:rsidR="002D068E">
        <w:rPr>
          <w:rFonts w:ascii="Tahoma" w:hAnsi="Tahoma" w:cs="Tahoma"/>
          <w:b/>
        </w:rPr>
        <w:t>1.</w:t>
      </w:r>
      <w:r>
        <w:rPr>
          <w:rFonts w:ascii="Tahoma" w:hAnsi="Tahoma" w:cs="Tahoma"/>
          <w:b/>
        </w:rPr>
        <w:t xml:space="preserve">1 </w:t>
      </w:r>
      <w:r w:rsidR="0061137A" w:rsidRPr="0008181C">
        <w:rPr>
          <w:rFonts w:ascii="Tahoma" w:hAnsi="Tahoma" w:cs="Tahoma"/>
          <w:b/>
        </w:rPr>
        <w:t>Undang-Undang Nomor 17 tahun 2008 tentang Pelayaran :</w:t>
      </w:r>
    </w:p>
    <w:p w:rsidR="00C21476" w:rsidRDefault="00C21476" w:rsidP="00D639A2">
      <w:pPr>
        <w:autoSpaceDE w:val="0"/>
        <w:autoSpaceDN w:val="0"/>
        <w:adjustRightInd w:val="0"/>
        <w:spacing w:after="0" w:line="360" w:lineRule="auto"/>
        <w:ind w:left="1276" w:hanging="1276"/>
        <w:jc w:val="both"/>
        <w:rPr>
          <w:rFonts w:ascii="Tahoma" w:hAnsi="Tahoma" w:cs="Tahoma"/>
        </w:rPr>
      </w:pPr>
      <w:r>
        <w:rPr>
          <w:rFonts w:ascii="Tahoma" w:hAnsi="Tahoma" w:cs="Tahoma"/>
        </w:rPr>
        <w:t xml:space="preserve">1) </w:t>
      </w:r>
      <w:r w:rsidR="002D068E" w:rsidRPr="00C21476">
        <w:rPr>
          <w:rFonts w:ascii="Tahoma" w:hAnsi="Tahoma" w:cs="Tahoma"/>
        </w:rPr>
        <w:t>Pasal 1 ayat 3</w:t>
      </w:r>
    </w:p>
    <w:p w:rsidR="0061137A" w:rsidRPr="00C21476" w:rsidRDefault="0061137A" w:rsidP="00D639A2">
      <w:pPr>
        <w:autoSpaceDE w:val="0"/>
        <w:autoSpaceDN w:val="0"/>
        <w:adjustRightInd w:val="0"/>
        <w:spacing w:after="0" w:line="360" w:lineRule="auto"/>
        <w:ind w:left="284"/>
        <w:jc w:val="both"/>
        <w:rPr>
          <w:rFonts w:ascii="Tahoma" w:hAnsi="Tahoma" w:cs="Tahoma"/>
        </w:rPr>
      </w:pPr>
      <w:r w:rsidRPr="00C21476">
        <w:rPr>
          <w:rFonts w:ascii="Tahoma" w:hAnsi="Tahoma" w:cs="Tahoma"/>
        </w:rPr>
        <w:t>Angkutan di perairan adalah kegiatan mengangkut dan/atau memindahkan penumpang dan/atau barang dengan menggunakan kapal.</w:t>
      </w:r>
    </w:p>
    <w:p w:rsidR="002D068E" w:rsidRPr="00C21476" w:rsidRDefault="00C21476" w:rsidP="006C547C">
      <w:pPr>
        <w:autoSpaceDE w:val="0"/>
        <w:autoSpaceDN w:val="0"/>
        <w:adjustRightInd w:val="0"/>
        <w:spacing w:after="0" w:line="360" w:lineRule="auto"/>
        <w:ind w:left="720" w:hanging="720"/>
        <w:jc w:val="both"/>
        <w:rPr>
          <w:rFonts w:ascii="Tahoma" w:hAnsi="Tahoma" w:cs="Tahoma"/>
        </w:rPr>
      </w:pPr>
      <w:r>
        <w:rPr>
          <w:rFonts w:ascii="Tahoma" w:hAnsi="Tahoma" w:cs="Tahoma"/>
        </w:rPr>
        <w:t xml:space="preserve">2) </w:t>
      </w:r>
      <w:r w:rsidR="0061137A" w:rsidRPr="00C21476">
        <w:rPr>
          <w:rFonts w:ascii="Tahoma" w:hAnsi="Tahoma" w:cs="Tahoma"/>
        </w:rPr>
        <w:t>Pasal 1</w:t>
      </w:r>
      <w:r w:rsidR="002D068E" w:rsidRPr="00C21476">
        <w:rPr>
          <w:rFonts w:ascii="Tahoma" w:hAnsi="Tahoma" w:cs="Tahoma"/>
        </w:rPr>
        <w:t xml:space="preserve"> ayat 16</w:t>
      </w:r>
    </w:p>
    <w:p w:rsidR="0061137A" w:rsidRDefault="0061137A" w:rsidP="006C547C">
      <w:pPr>
        <w:pStyle w:val="ListParagraph"/>
        <w:autoSpaceDE w:val="0"/>
        <w:autoSpaceDN w:val="0"/>
        <w:adjustRightInd w:val="0"/>
        <w:spacing w:after="0" w:line="360" w:lineRule="auto"/>
        <w:ind w:left="284"/>
        <w:jc w:val="both"/>
        <w:rPr>
          <w:rFonts w:ascii="Tahoma" w:hAnsi="Tahoma" w:cs="Tahoma"/>
        </w:rPr>
      </w:pPr>
      <w:r w:rsidRPr="00FA7E59">
        <w:rPr>
          <w:rFonts w:ascii="Tahoma" w:hAnsi="Tahoma" w:cs="Tahoma"/>
        </w:rPr>
        <w:t>Pelabuhan adalah tempat yang terdiri atas daratan dan/atau perairan dengan batas-batas tertentu sebagai tempat kegiatan pemerintahan dan kegiatan pengusahaan yang dipergunakan sebagai tempat kapal bersandar, naik turun penumpang, dan/atau bongkar muat barang, berupa terminal dan tempat berlabuh kapal yang dilengkapi dengan fasilitas keselamatan dan keamanan pelayaran dan kegiatan penunjang pelabuhan serta sebagai tempat perpindahan intra dan antarmoda transportasi.</w:t>
      </w:r>
    </w:p>
    <w:p w:rsidR="002D068E" w:rsidRPr="00C21476" w:rsidRDefault="00C21476" w:rsidP="006C547C">
      <w:pPr>
        <w:autoSpaceDE w:val="0"/>
        <w:autoSpaceDN w:val="0"/>
        <w:adjustRightInd w:val="0"/>
        <w:spacing w:after="0" w:line="360" w:lineRule="auto"/>
        <w:ind w:left="720" w:hanging="720"/>
        <w:jc w:val="both"/>
        <w:rPr>
          <w:rFonts w:ascii="Tahoma" w:hAnsi="Tahoma" w:cs="Tahoma"/>
        </w:rPr>
      </w:pPr>
      <w:r>
        <w:rPr>
          <w:rFonts w:ascii="Tahoma" w:hAnsi="Tahoma" w:cs="Tahoma"/>
        </w:rPr>
        <w:t xml:space="preserve">3) </w:t>
      </w:r>
      <w:r w:rsidR="002D068E" w:rsidRPr="00C21476">
        <w:rPr>
          <w:rFonts w:ascii="Tahoma" w:hAnsi="Tahoma" w:cs="Tahoma"/>
        </w:rPr>
        <w:t>Pasal 1 ayat 36</w:t>
      </w:r>
    </w:p>
    <w:p w:rsidR="005133B8" w:rsidRPr="00E33D68" w:rsidRDefault="0061137A" w:rsidP="006C547C">
      <w:pPr>
        <w:pStyle w:val="ListParagraph"/>
        <w:autoSpaceDE w:val="0"/>
        <w:autoSpaceDN w:val="0"/>
        <w:adjustRightInd w:val="0"/>
        <w:spacing w:after="0" w:line="360" w:lineRule="auto"/>
        <w:ind w:left="284"/>
        <w:jc w:val="both"/>
        <w:rPr>
          <w:rFonts w:ascii="Tahoma" w:hAnsi="Tahoma" w:cs="Tahoma"/>
        </w:rPr>
      </w:pPr>
      <w:r w:rsidRPr="00FA7E59">
        <w:rPr>
          <w:rFonts w:ascii="Tahoma" w:hAnsi="Tahoma" w:cs="Tahoma"/>
        </w:rPr>
        <w:t>Kapal adalah kendaraan air  dengan bentuk dan jenis tertentu, yang digerakkan dengan tenaga angin, tenaga mekanik, energi lainnya, ditarik atau ditunda, termasuk kendaraan yang berdaya dukung dinamis, kendaraan di bawah permukaan air, serta alat apug dan bangunan terapung yang tidak berpindah-pindah.</w:t>
      </w:r>
    </w:p>
    <w:p w:rsidR="002D068E" w:rsidRPr="00C21476" w:rsidRDefault="00C21476" w:rsidP="006C547C">
      <w:pPr>
        <w:tabs>
          <w:tab w:val="left" w:pos="3997"/>
        </w:tabs>
        <w:autoSpaceDE w:val="0"/>
        <w:autoSpaceDN w:val="0"/>
        <w:adjustRightInd w:val="0"/>
        <w:spacing w:after="0" w:line="360" w:lineRule="auto"/>
        <w:ind w:left="720" w:hanging="720"/>
        <w:jc w:val="both"/>
        <w:rPr>
          <w:rFonts w:ascii="Tahoma" w:hAnsi="Tahoma" w:cs="Tahoma"/>
        </w:rPr>
      </w:pPr>
      <w:r>
        <w:rPr>
          <w:rFonts w:ascii="Tahoma" w:hAnsi="Tahoma" w:cs="Tahoma"/>
        </w:rPr>
        <w:t xml:space="preserve">4) </w:t>
      </w:r>
      <w:r w:rsidR="002D068E" w:rsidRPr="00C21476">
        <w:rPr>
          <w:rFonts w:ascii="Tahoma" w:hAnsi="Tahoma" w:cs="Tahoma"/>
        </w:rPr>
        <w:t xml:space="preserve">Pasal 22 ayat 1 </w:t>
      </w:r>
      <w:r w:rsidR="00B41C9B">
        <w:rPr>
          <w:rFonts w:ascii="Tahoma" w:hAnsi="Tahoma" w:cs="Tahoma"/>
        </w:rPr>
        <w:tab/>
      </w:r>
    </w:p>
    <w:p w:rsidR="002D068E" w:rsidRDefault="0061137A" w:rsidP="006C547C">
      <w:pPr>
        <w:pStyle w:val="ListParagraph"/>
        <w:autoSpaceDE w:val="0"/>
        <w:autoSpaceDN w:val="0"/>
        <w:adjustRightInd w:val="0"/>
        <w:spacing w:after="0" w:line="360" w:lineRule="auto"/>
        <w:ind w:left="284"/>
        <w:jc w:val="both"/>
        <w:rPr>
          <w:rFonts w:ascii="Tahoma" w:hAnsi="Tahoma" w:cs="Tahoma"/>
        </w:rPr>
      </w:pPr>
      <w:r w:rsidRPr="00FA7E59">
        <w:rPr>
          <w:rFonts w:ascii="Tahoma" w:hAnsi="Tahoma" w:cs="Tahoma"/>
        </w:rPr>
        <w:t>Angkutan penyeberangan merupakan angkutan yang berfungsi sebagai jembatan yang menghubungkan jaringan jalan atau jaringan jalur kereta api yang dipisahkan oleh perairan untuk mengangkut penumpang dan/atau kendaraan beserta muatannya.</w:t>
      </w:r>
    </w:p>
    <w:p w:rsidR="0063517C" w:rsidRPr="00E33D68" w:rsidRDefault="0063517C" w:rsidP="0063517C">
      <w:pPr>
        <w:pStyle w:val="ListParagraph"/>
        <w:autoSpaceDE w:val="0"/>
        <w:autoSpaceDN w:val="0"/>
        <w:adjustRightInd w:val="0"/>
        <w:spacing w:after="0" w:line="360" w:lineRule="auto"/>
        <w:ind w:left="851"/>
        <w:jc w:val="both"/>
        <w:rPr>
          <w:rFonts w:ascii="Tahoma" w:hAnsi="Tahoma" w:cs="Tahoma"/>
        </w:rPr>
      </w:pPr>
    </w:p>
    <w:p w:rsidR="00B41C9B" w:rsidRDefault="00C21476" w:rsidP="006C547C">
      <w:pPr>
        <w:pStyle w:val="ListParagraph"/>
        <w:spacing w:after="0" w:line="360" w:lineRule="auto"/>
        <w:ind w:left="0"/>
        <w:contextualSpacing w:val="0"/>
        <w:jc w:val="both"/>
        <w:rPr>
          <w:rFonts w:ascii="Tahoma" w:hAnsi="Tahoma" w:cs="Tahoma"/>
          <w:b/>
        </w:rPr>
      </w:pPr>
      <w:r>
        <w:rPr>
          <w:rFonts w:ascii="Tahoma" w:hAnsi="Tahoma" w:cs="Tahoma"/>
          <w:b/>
        </w:rPr>
        <w:lastRenderedPageBreak/>
        <w:t xml:space="preserve">II.1.2 </w:t>
      </w:r>
      <w:r w:rsidR="0061137A" w:rsidRPr="0008181C">
        <w:rPr>
          <w:rFonts w:ascii="Tahoma" w:hAnsi="Tahoma" w:cs="Tahoma"/>
          <w:b/>
        </w:rPr>
        <w:t>Peraturan Pemerin</w:t>
      </w:r>
      <w:r w:rsidR="00E34009">
        <w:rPr>
          <w:rFonts w:ascii="Tahoma" w:hAnsi="Tahoma" w:cs="Tahoma"/>
          <w:b/>
        </w:rPr>
        <w:t xml:space="preserve">tah Nomor 61 Tahun 2009 tentang </w:t>
      </w:r>
      <w:r w:rsidR="0061137A" w:rsidRPr="0008181C">
        <w:rPr>
          <w:rFonts w:ascii="Tahoma" w:hAnsi="Tahoma" w:cs="Tahoma"/>
          <w:b/>
        </w:rPr>
        <w:t>Kepelabuhanan:</w:t>
      </w:r>
    </w:p>
    <w:p w:rsidR="00B41C9B" w:rsidRPr="0063517C" w:rsidRDefault="0063517C" w:rsidP="006C547C">
      <w:pPr>
        <w:tabs>
          <w:tab w:val="left" w:pos="1540"/>
        </w:tabs>
        <w:autoSpaceDE w:val="0"/>
        <w:autoSpaceDN w:val="0"/>
        <w:adjustRightInd w:val="0"/>
        <w:spacing w:after="0" w:line="360" w:lineRule="auto"/>
        <w:jc w:val="both"/>
        <w:rPr>
          <w:rFonts w:ascii="Tahoma" w:hAnsi="Tahoma" w:cs="Tahoma"/>
          <w:color w:val="000000"/>
          <w:lang w:val="en-US"/>
        </w:rPr>
      </w:pPr>
      <w:r>
        <w:rPr>
          <w:rFonts w:ascii="Tahoma" w:hAnsi="Tahoma" w:cs="Tahoma"/>
          <w:color w:val="000000"/>
        </w:rPr>
        <w:t xml:space="preserve">1) </w:t>
      </w:r>
      <w:proofErr w:type="spellStart"/>
      <w:r w:rsidR="00B41C9B" w:rsidRPr="0063517C">
        <w:rPr>
          <w:rFonts w:ascii="Tahoma" w:hAnsi="Tahoma" w:cs="Tahoma"/>
          <w:color w:val="000000"/>
          <w:lang w:val="en-US"/>
        </w:rPr>
        <w:t>Pada</w:t>
      </w:r>
      <w:proofErr w:type="spellEnd"/>
      <w:r w:rsidR="00B41C9B" w:rsidRPr="0063517C">
        <w:rPr>
          <w:rFonts w:ascii="Tahoma" w:hAnsi="Tahoma" w:cs="Tahoma"/>
          <w:color w:val="000000"/>
          <w:lang w:val="en-US"/>
        </w:rPr>
        <w:t xml:space="preserve"> </w:t>
      </w:r>
      <w:proofErr w:type="spellStart"/>
      <w:r w:rsidR="00B41C9B" w:rsidRPr="0063517C">
        <w:rPr>
          <w:rFonts w:ascii="Tahoma" w:hAnsi="Tahoma" w:cs="Tahoma"/>
          <w:color w:val="000000"/>
          <w:lang w:val="en-US"/>
        </w:rPr>
        <w:t>pasal</w:t>
      </w:r>
      <w:proofErr w:type="spellEnd"/>
      <w:r w:rsidR="00B41C9B" w:rsidRPr="0063517C">
        <w:rPr>
          <w:rFonts w:ascii="Tahoma" w:hAnsi="Tahoma" w:cs="Tahoma"/>
          <w:color w:val="000000"/>
          <w:lang w:val="en-US"/>
        </w:rPr>
        <w:t xml:space="preserve"> 1 </w:t>
      </w:r>
      <w:r w:rsidR="00B41C9B" w:rsidRPr="0063517C">
        <w:rPr>
          <w:rFonts w:ascii="Tahoma" w:hAnsi="Tahoma" w:cs="Tahoma"/>
          <w:color w:val="000000"/>
        </w:rPr>
        <w:t>a</w:t>
      </w:r>
      <w:proofErr w:type="spellStart"/>
      <w:r w:rsidR="00B41C9B" w:rsidRPr="0063517C">
        <w:rPr>
          <w:rFonts w:ascii="Tahoma" w:hAnsi="Tahoma" w:cs="Tahoma"/>
          <w:color w:val="000000"/>
          <w:lang w:val="en-US"/>
        </w:rPr>
        <w:t>yat</w:t>
      </w:r>
      <w:proofErr w:type="spellEnd"/>
      <w:r w:rsidR="00B41C9B" w:rsidRPr="0063517C">
        <w:rPr>
          <w:rFonts w:ascii="Tahoma" w:hAnsi="Tahoma" w:cs="Tahoma"/>
          <w:color w:val="000000"/>
          <w:lang w:val="en-US"/>
        </w:rPr>
        <w:t xml:space="preserve"> 13</w:t>
      </w:r>
    </w:p>
    <w:p w:rsidR="00B41C9B" w:rsidRPr="00A77885" w:rsidRDefault="00B41C9B" w:rsidP="006C547C">
      <w:pPr>
        <w:pStyle w:val="ListParagraph"/>
        <w:tabs>
          <w:tab w:val="left" w:pos="2268"/>
        </w:tabs>
        <w:autoSpaceDE w:val="0"/>
        <w:autoSpaceDN w:val="0"/>
        <w:adjustRightInd w:val="0"/>
        <w:spacing w:after="0" w:line="360" w:lineRule="auto"/>
        <w:ind w:left="284"/>
        <w:contextualSpacing w:val="0"/>
        <w:jc w:val="both"/>
        <w:rPr>
          <w:rFonts w:ascii="Tahoma" w:hAnsi="Tahoma" w:cs="Tahoma"/>
          <w:color w:val="000000"/>
          <w:lang w:val="en-US"/>
        </w:rPr>
      </w:pPr>
      <w:proofErr w:type="spellStart"/>
      <w:r w:rsidRPr="00A77885">
        <w:rPr>
          <w:rFonts w:ascii="Tahoma" w:hAnsi="Tahoma" w:cs="Tahoma"/>
          <w:color w:val="000000"/>
          <w:lang w:val="en-US"/>
        </w:rPr>
        <w:t>Angkutan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Penyeberangan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adalah</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angkutan</w:t>
      </w:r>
      <w:proofErr w:type="spellEnd"/>
      <w:r w:rsidRPr="00A77885">
        <w:rPr>
          <w:rFonts w:ascii="Tahoma" w:hAnsi="Tahoma" w:cs="Tahoma"/>
          <w:color w:val="000000"/>
          <w:lang w:val="en-US"/>
        </w:rPr>
        <w:t xml:space="preserve"> yang </w:t>
      </w:r>
      <w:proofErr w:type="spellStart"/>
      <w:r w:rsidRPr="00A77885">
        <w:rPr>
          <w:rFonts w:ascii="Tahoma" w:hAnsi="Tahoma" w:cs="Tahoma"/>
          <w:color w:val="000000"/>
          <w:lang w:val="en-US"/>
        </w:rPr>
        <w:t>berfungsi</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sebagai</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jembatan</w:t>
      </w:r>
      <w:proofErr w:type="spellEnd"/>
      <w:r w:rsidRPr="00A77885">
        <w:rPr>
          <w:rFonts w:ascii="Tahoma" w:hAnsi="Tahoma" w:cs="Tahoma"/>
          <w:color w:val="000000"/>
          <w:lang w:val="en-US"/>
        </w:rPr>
        <w:t xml:space="preserve"> yang </w:t>
      </w:r>
      <w:proofErr w:type="spellStart"/>
      <w:r w:rsidRPr="00A77885">
        <w:rPr>
          <w:rFonts w:ascii="Tahoma" w:hAnsi="Tahoma" w:cs="Tahoma"/>
          <w:color w:val="000000"/>
          <w:lang w:val="en-US"/>
        </w:rPr>
        <w:t>menghubungkan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jaringan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jalan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atau</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jaringan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jalur</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kereta</w:t>
      </w:r>
      <w:proofErr w:type="spellEnd"/>
      <w:r w:rsidRPr="00A77885">
        <w:rPr>
          <w:rFonts w:ascii="Tahoma" w:hAnsi="Tahoma" w:cs="Tahoma"/>
          <w:color w:val="000000"/>
          <w:lang w:val="en-US"/>
        </w:rPr>
        <w:t xml:space="preserve"> </w:t>
      </w:r>
      <w:proofErr w:type="spellStart"/>
      <w:proofErr w:type="gramStart"/>
      <w:r w:rsidRPr="00A77885">
        <w:rPr>
          <w:rFonts w:ascii="Tahoma" w:hAnsi="Tahoma" w:cs="Tahoma"/>
          <w:color w:val="000000"/>
          <w:lang w:val="en-US"/>
        </w:rPr>
        <w:t>api</w:t>
      </w:r>
      <w:proofErr w:type="spellEnd"/>
      <w:proofErr w:type="gramEnd"/>
      <w:r w:rsidRPr="00A77885">
        <w:rPr>
          <w:rFonts w:ascii="Tahoma" w:hAnsi="Tahoma" w:cs="Tahoma"/>
          <w:color w:val="000000"/>
          <w:lang w:val="en-US"/>
        </w:rPr>
        <w:t xml:space="preserve"> yang </w:t>
      </w:r>
      <w:proofErr w:type="spellStart"/>
      <w:r w:rsidRPr="00A77885">
        <w:rPr>
          <w:rFonts w:ascii="Tahoma" w:hAnsi="Tahoma" w:cs="Tahoma"/>
          <w:color w:val="000000"/>
          <w:lang w:val="en-US"/>
        </w:rPr>
        <w:t>dipisahkan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oleh</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perairan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untuk</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mengangkut</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penumpang</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dan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kendaraan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beserta</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muatannya</w:t>
      </w:r>
      <w:proofErr w:type="spellEnd"/>
      <w:r w:rsidRPr="00A77885">
        <w:rPr>
          <w:rFonts w:ascii="Tahoma" w:hAnsi="Tahoma" w:cs="Tahoma"/>
          <w:color w:val="000000"/>
          <w:lang w:val="en-US"/>
        </w:rPr>
        <w:t>.</w:t>
      </w:r>
      <w:r w:rsidRPr="00A77885">
        <w:rPr>
          <w:rFonts w:ascii="Tahoma" w:hAnsi="Tahoma" w:cs="Tahoma"/>
          <w:color w:val="000000"/>
        </w:rPr>
        <w:t xml:space="preserve"> </w:t>
      </w:r>
    </w:p>
    <w:p w:rsidR="00B41C9B" w:rsidRPr="00A77885" w:rsidRDefault="00B41C9B" w:rsidP="006C547C">
      <w:pPr>
        <w:pStyle w:val="ListParagraph"/>
        <w:tabs>
          <w:tab w:val="left" w:pos="1540"/>
        </w:tabs>
        <w:autoSpaceDE w:val="0"/>
        <w:autoSpaceDN w:val="0"/>
        <w:adjustRightInd w:val="0"/>
        <w:spacing w:after="0" w:line="360" w:lineRule="auto"/>
        <w:ind w:left="1430" w:hanging="1146"/>
        <w:jc w:val="both"/>
        <w:rPr>
          <w:rFonts w:ascii="Tahoma" w:hAnsi="Tahoma" w:cs="Tahoma"/>
          <w:color w:val="000000"/>
          <w:lang w:val="en-US"/>
        </w:rPr>
      </w:pPr>
      <w:proofErr w:type="spellStart"/>
      <w:r w:rsidRPr="00A77885">
        <w:rPr>
          <w:rFonts w:ascii="Tahoma" w:hAnsi="Tahoma" w:cs="Tahoma"/>
          <w:color w:val="000000"/>
          <w:lang w:val="en-US"/>
        </w:rPr>
        <w:t>Kriteria</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lintas</w:t>
      </w:r>
      <w:proofErr w:type="spellEnd"/>
      <w:r w:rsidRPr="00A77885">
        <w:rPr>
          <w:rFonts w:ascii="Tahoma" w:hAnsi="Tahoma" w:cs="Tahoma"/>
          <w:color w:val="000000"/>
          <w:lang w:val="en-US"/>
        </w:rPr>
        <w:t xml:space="preserve"> </w:t>
      </w:r>
      <w:proofErr w:type="spellStart"/>
      <w:proofErr w:type="gramStart"/>
      <w:r w:rsidRPr="00A77885">
        <w:rPr>
          <w:rFonts w:ascii="Tahoma" w:hAnsi="Tahoma" w:cs="Tahoma"/>
          <w:color w:val="000000"/>
          <w:lang w:val="en-US"/>
        </w:rPr>
        <w:t>penyeberangan</w:t>
      </w:r>
      <w:proofErr w:type="spellEnd"/>
      <w:r w:rsidRPr="00A77885">
        <w:rPr>
          <w:rFonts w:ascii="Tahoma" w:hAnsi="Tahoma" w:cs="Tahoma"/>
          <w:color w:val="000000"/>
          <w:lang w:val="en-US"/>
        </w:rPr>
        <w:t xml:space="preserve"> :</w:t>
      </w:r>
      <w:proofErr w:type="gramEnd"/>
    </w:p>
    <w:p w:rsidR="0063517C" w:rsidRDefault="00B41C9B" w:rsidP="006C547C">
      <w:pPr>
        <w:pStyle w:val="ListParagraph"/>
        <w:tabs>
          <w:tab w:val="left" w:pos="8690"/>
        </w:tabs>
        <w:autoSpaceDE w:val="0"/>
        <w:autoSpaceDN w:val="0"/>
        <w:adjustRightInd w:val="0"/>
        <w:spacing w:after="0" w:line="360" w:lineRule="auto"/>
        <w:ind w:left="1843" w:hanging="1559"/>
        <w:jc w:val="both"/>
        <w:rPr>
          <w:rFonts w:ascii="Tahoma" w:hAnsi="Tahoma" w:cs="Tahoma"/>
          <w:color w:val="000000"/>
        </w:rPr>
      </w:pPr>
      <w:r>
        <w:rPr>
          <w:rFonts w:ascii="Tahoma" w:hAnsi="Tahoma" w:cs="Tahoma"/>
          <w:color w:val="000000"/>
        </w:rPr>
        <w:t>a)</w:t>
      </w:r>
      <w:r w:rsidR="0063517C">
        <w:rPr>
          <w:rFonts w:ascii="Tahoma" w:hAnsi="Tahoma" w:cs="Tahoma"/>
          <w:color w:val="000000"/>
        </w:rPr>
        <w:t xml:space="preserve"> </w:t>
      </w:r>
      <w:proofErr w:type="spellStart"/>
      <w:r w:rsidRPr="00A77885">
        <w:rPr>
          <w:rFonts w:ascii="Tahoma" w:hAnsi="Tahoma" w:cs="Tahoma"/>
          <w:color w:val="000000"/>
          <w:lang w:val="en-US"/>
        </w:rPr>
        <w:t>Menghubungkan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jaringan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jalan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atau</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jaringan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kereta</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api</w:t>
      </w:r>
      <w:proofErr w:type="spellEnd"/>
      <w:r w:rsidRPr="00A77885">
        <w:rPr>
          <w:rFonts w:ascii="Tahoma" w:hAnsi="Tahoma" w:cs="Tahoma"/>
          <w:color w:val="000000"/>
          <w:lang w:val="en-US"/>
        </w:rPr>
        <w:t xml:space="preserve"> yang </w:t>
      </w:r>
      <w:proofErr w:type="spellStart"/>
      <w:r w:rsidRPr="00A77885">
        <w:rPr>
          <w:rFonts w:ascii="Tahoma" w:hAnsi="Tahoma" w:cs="Tahoma"/>
          <w:color w:val="000000"/>
          <w:lang w:val="en-US"/>
        </w:rPr>
        <w:t>terputus</w:t>
      </w:r>
      <w:proofErr w:type="spellEnd"/>
      <w:r w:rsidRPr="00A77885">
        <w:rPr>
          <w:rFonts w:ascii="Tahoma" w:hAnsi="Tahoma" w:cs="Tahoma"/>
          <w:color w:val="000000"/>
          <w:lang w:val="en-US"/>
        </w:rPr>
        <w:t xml:space="preserve"> </w:t>
      </w:r>
    </w:p>
    <w:p w:rsidR="00B41C9B" w:rsidRPr="00A77885" w:rsidRDefault="0063517C" w:rsidP="006C547C">
      <w:pPr>
        <w:pStyle w:val="ListParagraph"/>
        <w:tabs>
          <w:tab w:val="left" w:pos="8690"/>
        </w:tabs>
        <w:autoSpaceDE w:val="0"/>
        <w:autoSpaceDN w:val="0"/>
        <w:adjustRightInd w:val="0"/>
        <w:spacing w:after="0" w:line="360" w:lineRule="auto"/>
        <w:ind w:left="1843" w:hanging="1559"/>
        <w:jc w:val="both"/>
        <w:rPr>
          <w:rFonts w:ascii="Tahoma" w:hAnsi="Tahoma" w:cs="Tahoma"/>
          <w:color w:val="000000"/>
          <w:lang w:val="en-US"/>
        </w:rPr>
      </w:pPr>
      <w:r>
        <w:rPr>
          <w:rFonts w:ascii="Tahoma" w:hAnsi="Tahoma" w:cs="Tahoma"/>
          <w:color w:val="000000"/>
        </w:rPr>
        <w:t xml:space="preserve">    </w:t>
      </w:r>
      <w:proofErr w:type="spellStart"/>
      <w:proofErr w:type="gramStart"/>
      <w:r w:rsidR="00B41C9B" w:rsidRPr="00A77885">
        <w:rPr>
          <w:rFonts w:ascii="Tahoma" w:hAnsi="Tahoma" w:cs="Tahoma"/>
          <w:color w:val="000000"/>
          <w:lang w:val="en-US"/>
        </w:rPr>
        <w:t>oleh</w:t>
      </w:r>
      <w:proofErr w:type="spellEnd"/>
      <w:proofErr w:type="gram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laut</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selat</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teluk</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maupun</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sungai</w:t>
      </w:r>
      <w:proofErr w:type="spellEnd"/>
      <w:r w:rsidR="00B41C9B" w:rsidRPr="00A77885">
        <w:rPr>
          <w:rFonts w:ascii="Tahoma" w:hAnsi="Tahoma" w:cs="Tahoma"/>
          <w:color w:val="000000"/>
          <w:lang w:val="en-US"/>
        </w:rPr>
        <w:t xml:space="preserve"> </w:t>
      </w:r>
    </w:p>
    <w:p w:rsidR="00B41C9B" w:rsidRPr="0063517C" w:rsidRDefault="00B41C9B" w:rsidP="006C547C">
      <w:pPr>
        <w:tabs>
          <w:tab w:val="left" w:pos="8690"/>
        </w:tabs>
        <w:autoSpaceDE w:val="0"/>
        <w:autoSpaceDN w:val="0"/>
        <w:adjustRightInd w:val="0"/>
        <w:spacing w:after="0" w:line="360" w:lineRule="auto"/>
        <w:ind w:firstLine="284"/>
        <w:jc w:val="both"/>
        <w:rPr>
          <w:rFonts w:ascii="Tahoma" w:hAnsi="Tahoma" w:cs="Tahoma"/>
          <w:color w:val="000000"/>
          <w:lang w:val="en-US"/>
        </w:rPr>
      </w:pPr>
      <w:r w:rsidRPr="0063517C">
        <w:rPr>
          <w:rFonts w:ascii="Tahoma" w:hAnsi="Tahoma" w:cs="Tahoma"/>
          <w:color w:val="000000"/>
        </w:rPr>
        <w:t xml:space="preserve">b) </w:t>
      </w:r>
      <w:proofErr w:type="spellStart"/>
      <w:r w:rsidRPr="0063517C">
        <w:rPr>
          <w:rFonts w:ascii="Tahoma" w:hAnsi="Tahoma" w:cs="Tahoma"/>
          <w:color w:val="000000"/>
          <w:lang w:val="en-US"/>
        </w:rPr>
        <w:t>Melayani</w:t>
      </w:r>
      <w:proofErr w:type="spellEnd"/>
      <w:r w:rsidRPr="0063517C">
        <w:rPr>
          <w:rFonts w:ascii="Tahoma" w:hAnsi="Tahoma" w:cs="Tahoma"/>
          <w:color w:val="000000"/>
          <w:lang w:val="en-US"/>
        </w:rPr>
        <w:t xml:space="preserve"> </w:t>
      </w:r>
      <w:proofErr w:type="spellStart"/>
      <w:r w:rsidRPr="0063517C">
        <w:rPr>
          <w:rFonts w:ascii="Tahoma" w:hAnsi="Tahoma" w:cs="Tahoma"/>
          <w:color w:val="000000"/>
          <w:lang w:val="en-US"/>
        </w:rPr>
        <w:t>lintas</w:t>
      </w:r>
      <w:proofErr w:type="spellEnd"/>
      <w:r w:rsidRPr="0063517C">
        <w:rPr>
          <w:rFonts w:ascii="Tahoma" w:hAnsi="Tahoma" w:cs="Tahoma"/>
          <w:color w:val="000000"/>
          <w:lang w:val="en-US"/>
        </w:rPr>
        <w:t xml:space="preserve"> </w:t>
      </w:r>
      <w:proofErr w:type="spellStart"/>
      <w:r w:rsidRPr="0063517C">
        <w:rPr>
          <w:rFonts w:ascii="Tahoma" w:hAnsi="Tahoma" w:cs="Tahoma"/>
          <w:color w:val="000000"/>
          <w:lang w:val="en-US"/>
        </w:rPr>
        <w:t>dengan</w:t>
      </w:r>
      <w:proofErr w:type="spellEnd"/>
      <w:r w:rsidRPr="0063517C">
        <w:rPr>
          <w:rFonts w:ascii="Tahoma" w:hAnsi="Tahoma" w:cs="Tahoma"/>
          <w:color w:val="000000"/>
          <w:lang w:val="en-US"/>
        </w:rPr>
        <w:t xml:space="preserve"> </w:t>
      </w:r>
      <w:proofErr w:type="spellStart"/>
      <w:r w:rsidRPr="0063517C">
        <w:rPr>
          <w:rFonts w:ascii="Tahoma" w:hAnsi="Tahoma" w:cs="Tahoma"/>
          <w:color w:val="000000"/>
          <w:lang w:val="en-US"/>
        </w:rPr>
        <w:t>trayek</w:t>
      </w:r>
      <w:proofErr w:type="spellEnd"/>
      <w:r w:rsidRPr="0063517C">
        <w:rPr>
          <w:rFonts w:ascii="Tahoma" w:hAnsi="Tahoma" w:cs="Tahoma"/>
          <w:color w:val="000000"/>
          <w:lang w:val="en-US"/>
        </w:rPr>
        <w:t xml:space="preserve"> </w:t>
      </w:r>
      <w:proofErr w:type="spellStart"/>
      <w:r w:rsidRPr="0063517C">
        <w:rPr>
          <w:rFonts w:ascii="Tahoma" w:hAnsi="Tahoma" w:cs="Tahoma"/>
          <w:color w:val="000000"/>
          <w:lang w:val="en-US"/>
        </w:rPr>
        <w:t>tetap</w:t>
      </w:r>
      <w:proofErr w:type="spellEnd"/>
      <w:r w:rsidRPr="0063517C">
        <w:rPr>
          <w:rFonts w:ascii="Tahoma" w:hAnsi="Tahoma" w:cs="Tahoma"/>
          <w:color w:val="000000"/>
          <w:lang w:val="en-US"/>
        </w:rPr>
        <w:t xml:space="preserve"> </w:t>
      </w:r>
      <w:proofErr w:type="spellStart"/>
      <w:r w:rsidRPr="0063517C">
        <w:rPr>
          <w:rFonts w:ascii="Tahoma" w:hAnsi="Tahoma" w:cs="Tahoma"/>
          <w:color w:val="000000"/>
          <w:lang w:val="en-US"/>
        </w:rPr>
        <w:t>dan</w:t>
      </w:r>
      <w:proofErr w:type="spellEnd"/>
      <w:r w:rsidRPr="0063517C">
        <w:rPr>
          <w:rFonts w:ascii="Tahoma" w:hAnsi="Tahoma" w:cs="Tahoma"/>
          <w:color w:val="000000"/>
          <w:lang w:val="en-US"/>
        </w:rPr>
        <w:t xml:space="preserve"> </w:t>
      </w:r>
      <w:proofErr w:type="spellStart"/>
      <w:r w:rsidRPr="0063517C">
        <w:rPr>
          <w:rFonts w:ascii="Tahoma" w:hAnsi="Tahoma" w:cs="Tahoma"/>
          <w:color w:val="000000"/>
          <w:lang w:val="en-US"/>
        </w:rPr>
        <w:t>teratur</w:t>
      </w:r>
      <w:proofErr w:type="spellEnd"/>
      <w:r w:rsidRPr="0063517C">
        <w:rPr>
          <w:rFonts w:ascii="Tahoma" w:hAnsi="Tahoma" w:cs="Tahoma"/>
          <w:color w:val="000000"/>
          <w:lang w:val="en-US"/>
        </w:rPr>
        <w:t xml:space="preserve"> </w:t>
      </w:r>
    </w:p>
    <w:p w:rsidR="00B41C9B" w:rsidRPr="00B41C9B" w:rsidRDefault="00B41C9B" w:rsidP="006C547C">
      <w:pPr>
        <w:tabs>
          <w:tab w:val="left" w:pos="8690"/>
        </w:tabs>
        <w:autoSpaceDE w:val="0"/>
        <w:autoSpaceDN w:val="0"/>
        <w:adjustRightInd w:val="0"/>
        <w:spacing w:after="0" w:line="360" w:lineRule="auto"/>
        <w:ind w:left="3237" w:hanging="2953"/>
        <w:jc w:val="both"/>
        <w:rPr>
          <w:rFonts w:ascii="Tahoma" w:hAnsi="Tahoma" w:cs="Tahoma"/>
          <w:color w:val="000000"/>
          <w:lang w:val="en-US"/>
        </w:rPr>
      </w:pPr>
      <w:r>
        <w:rPr>
          <w:rFonts w:ascii="Tahoma" w:hAnsi="Tahoma" w:cs="Tahoma"/>
          <w:color w:val="000000"/>
        </w:rPr>
        <w:t xml:space="preserve">c) </w:t>
      </w:r>
      <w:proofErr w:type="spellStart"/>
      <w:r w:rsidRPr="00B41C9B">
        <w:rPr>
          <w:rFonts w:ascii="Tahoma" w:hAnsi="Tahoma" w:cs="Tahoma"/>
          <w:color w:val="000000"/>
          <w:lang w:val="en-US"/>
        </w:rPr>
        <w:t>Berfungsi</w:t>
      </w:r>
      <w:proofErr w:type="spellEnd"/>
      <w:r w:rsidRPr="00B41C9B">
        <w:rPr>
          <w:rFonts w:ascii="Tahoma" w:hAnsi="Tahoma" w:cs="Tahoma"/>
          <w:color w:val="000000"/>
          <w:lang w:val="en-US"/>
        </w:rPr>
        <w:t xml:space="preserve"> </w:t>
      </w:r>
      <w:proofErr w:type="spellStart"/>
      <w:r w:rsidRPr="00B41C9B">
        <w:rPr>
          <w:rFonts w:ascii="Tahoma" w:hAnsi="Tahoma" w:cs="Tahoma"/>
          <w:color w:val="000000"/>
          <w:lang w:val="en-US"/>
        </w:rPr>
        <w:t>sebagai</w:t>
      </w:r>
      <w:proofErr w:type="spellEnd"/>
      <w:r w:rsidRPr="00B41C9B">
        <w:rPr>
          <w:rFonts w:ascii="Tahoma" w:hAnsi="Tahoma" w:cs="Tahoma"/>
          <w:color w:val="000000"/>
          <w:lang w:val="en-US"/>
        </w:rPr>
        <w:t xml:space="preserve"> </w:t>
      </w:r>
      <w:proofErr w:type="spellStart"/>
      <w:r w:rsidRPr="00B41C9B">
        <w:rPr>
          <w:rFonts w:ascii="Tahoma" w:hAnsi="Tahoma" w:cs="Tahoma"/>
          <w:color w:val="000000"/>
          <w:lang w:val="en-US"/>
        </w:rPr>
        <w:t>jembatan</w:t>
      </w:r>
      <w:proofErr w:type="spellEnd"/>
      <w:r w:rsidRPr="00B41C9B">
        <w:rPr>
          <w:rFonts w:ascii="Tahoma" w:hAnsi="Tahoma" w:cs="Tahoma"/>
          <w:color w:val="000000"/>
          <w:lang w:val="en-US"/>
        </w:rPr>
        <w:t xml:space="preserve"> </w:t>
      </w:r>
      <w:proofErr w:type="spellStart"/>
      <w:r w:rsidRPr="00B41C9B">
        <w:rPr>
          <w:rFonts w:ascii="Tahoma" w:hAnsi="Tahoma" w:cs="Tahoma"/>
          <w:color w:val="000000"/>
          <w:lang w:val="en-US"/>
        </w:rPr>
        <w:t>bergerak</w:t>
      </w:r>
      <w:proofErr w:type="spellEnd"/>
      <w:r w:rsidRPr="00B41C9B">
        <w:rPr>
          <w:rFonts w:ascii="Tahoma" w:hAnsi="Tahoma" w:cs="Tahoma"/>
          <w:color w:val="000000"/>
          <w:lang w:val="en-US"/>
        </w:rPr>
        <w:t xml:space="preserve"> </w:t>
      </w:r>
    </w:p>
    <w:p w:rsidR="00B41C9B" w:rsidRPr="00B41C9B" w:rsidRDefault="00B41C9B" w:rsidP="006C547C">
      <w:pPr>
        <w:tabs>
          <w:tab w:val="left" w:pos="6919"/>
          <w:tab w:val="left" w:pos="8690"/>
        </w:tabs>
        <w:autoSpaceDE w:val="0"/>
        <w:autoSpaceDN w:val="0"/>
        <w:adjustRightInd w:val="0"/>
        <w:spacing w:after="0" w:line="360" w:lineRule="auto"/>
        <w:ind w:left="3237" w:hanging="2953"/>
        <w:jc w:val="both"/>
        <w:rPr>
          <w:rFonts w:ascii="Tahoma" w:hAnsi="Tahoma" w:cs="Tahoma"/>
          <w:color w:val="000000"/>
          <w:lang w:val="en-US"/>
        </w:rPr>
      </w:pPr>
      <w:r>
        <w:rPr>
          <w:rFonts w:ascii="Tahoma" w:hAnsi="Tahoma" w:cs="Tahoma"/>
          <w:color w:val="000000"/>
        </w:rPr>
        <w:t xml:space="preserve">d) </w:t>
      </w:r>
      <w:proofErr w:type="spellStart"/>
      <w:r w:rsidRPr="00B41C9B">
        <w:rPr>
          <w:rFonts w:ascii="Tahoma" w:hAnsi="Tahoma" w:cs="Tahoma"/>
          <w:color w:val="000000"/>
          <w:lang w:val="en-US"/>
        </w:rPr>
        <w:t>Menghubungkan</w:t>
      </w:r>
      <w:proofErr w:type="spellEnd"/>
      <w:r w:rsidRPr="00B41C9B">
        <w:rPr>
          <w:rFonts w:ascii="Tahoma" w:hAnsi="Tahoma" w:cs="Tahoma"/>
          <w:color w:val="000000"/>
          <w:lang w:val="en-US"/>
        </w:rPr>
        <w:t xml:space="preserve"> </w:t>
      </w:r>
      <w:proofErr w:type="spellStart"/>
      <w:r w:rsidRPr="00B41C9B">
        <w:rPr>
          <w:rFonts w:ascii="Tahoma" w:hAnsi="Tahoma" w:cs="Tahoma"/>
          <w:color w:val="000000"/>
          <w:lang w:val="en-US"/>
        </w:rPr>
        <w:t>antara</w:t>
      </w:r>
      <w:proofErr w:type="spellEnd"/>
      <w:r w:rsidRPr="00B41C9B">
        <w:rPr>
          <w:rFonts w:ascii="Tahoma" w:hAnsi="Tahoma" w:cs="Tahoma"/>
          <w:color w:val="000000"/>
          <w:lang w:val="en-US"/>
        </w:rPr>
        <w:t xml:space="preserve"> </w:t>
      </w:r>
      <w:proofErr w:type="spellStart"/>
      <w:r w:rsidRPr="00B41C9B">
        <w:rPr>
          <w:rFonts w:ascii="Tahoma" w:hAnsi="Tahoma" w:cs="Tahoma"/>
          <w:color w:val="000000"/>
          <w:lang w:val="en-US"/>
        </w:rPr>
        <w:t>dua</w:t>
      </w:r>
      <w:proofErr w:type="spellEnd"/>
      <w:r w:rsidRPr="00B41C9B">
        <w:rPr>
          <w:rFonts w:ascii="Tahoma" w:hAnsi="Tahoma" w:cs="Tahoma"/>
          <w:color w:val="000000"/>
          <w:lang w:val="en-US"/>
        </w:rPr>
        <w:t xml:space="preserve"> </w:t>
      </w:r>
      <w:proofErr w:type="spellStart"/>
      <w:r w:rsidRPr="00B41C9B">
        <w:rPr>
          <w:rFonts w:ascii="Tahoma" w:hAnsi="Tahoma" w:cs="Tahoma"/>
          <w:color w:val="000000"/>
          <w:lang w:val="en-US"/>
        </w:rPr>
        <w:t>pelabuhan</w:t>
      </w:r>
      <w:proofErr w:type="spellEnd"/>
      <w:r w:rsidRPr="00B41C9B">
        <w:rPr>
          <w:rFonts w:ascii="Tahoma" w:hAnsi="Tahoma" w:cs="Tahoma"/>
          <w:color w:val="000000"/>
          <w:lang w:val="en-US"/>
        </w:rPr>
        <w:t xml:space="preserve"> </w:t>
      </w:r>
    </w:p>
    <w:p w:rsidR="00B41C9B" w:rsidRPr="00A77885" w:rsidRDefault="004B1279" w:rsidP="006C547C">
      <w:pPr>
        <w:pStyle w:val="ListParagraph"/>
        <w:tabs>
          <w:tab w:val="left" w:pos="6919"/>
          <w:tab w:val="left" w:pos="8690"/>
        </w:tabs>
        <w:autoSpaceDE w:val="0"/>
        <w:autoSpaceDN w:val="0"/>
        <w:adjustRightInd w:val="0"/>
        <w:spacing w:after="0" w:line="360" w:lineRule="auto"/>
        <w:ind w:left="1757" w:hanging="1473"/>
        <w:jc w:val="both"/>
        <w:rPr>
          <w:rFonts w:ascii="Tahoma" w:hAnsi="Tahoma" w:cs="Tahoma"/>
          <w:color w:val="000000"/>
          <w:lang w:val="en-US"/>
        </w:rPr>
      </w:pPr>
      <w:r>
        <w:rPr>
          <w:rFonts w:ascii="Tahoma" w:hAnsi="Tahoma" w:cs="Tahoma"/>
          <w:color w:val="000000"/>
        </w:rPr>
        <w:t xml:space="preserve">e) </w:t>
      </w:r>
      <w:proofErr w:type="spellStart"/>
      <w:r w:rsidR="00B41C9B" w:rsidRPr="00A77885">
        <w:rPr>
          <w:rFonts w:ascii="Tahoma" w:hAnsi="Tahoma" w:cs="Tahoma"/>
          <w:color w:val="000000"/>
          <w:lang w:val="en-US"/>
        </w:rPr>
        <w:t>Tidak</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mengangkut</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barang</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lepas</w:t>
      </w:r>
      <w:proofErr w:type="spellEnd"/>
      <w:r w:rsidR="00B41C9B" w:rsidRPr="00A77885">
        <w:rPr>
          <w:rFonts w:ascii="Tahoma" w:hAnsi="Tahoma" w:cs="Tahoma"/>
          <w:color w:val="000000"/>
          <w:lang w:val="en-US"/>
        </w:rPr>
        <w:t xml:space="preserve"> (PP 82 </w:t>
      </w:r>
      <w:proofErr w:type="spellStart"/>
      <w:r w:rsidR="00B41C9B" w:rsidRPr="00A77885">
        <w:rPr>
          <w:rFonts w:ascii="Tahoma" w:hAnsi="Tahoma" w:cs="Tahoma"/>
          <w:color w:val="000000"/>
          <w:lang w:val="en-US"/>
        </w:rPr>
        <w:t>tahun</w:t>
      </w:r>
      <w:proofErr w:type="spellEnd"/>
      <w:r w:rsidR="00B41C9B" w:rsidRPr="00A77885">
        <w:rPr>
          <w:rFonts w:ascii="Tahoma" w:hAnsi="Tahoma" w:cs="Tahoma"/>
          <w:color w:val="000000"/>
          <w:lang w:val="en-US"/>
        </w:rPr>
        <w:t xml:space="preserve"> 1999 </w:t>
      </w:r>
      <w:proofErr w:type="spellStart"/>
      <w:r w:rsidR="00B41C9B" w:rsidRPr="00A77885">
        <w:rPr>
          <w:rFonts w:ascii="Tahoma" w:hAnsi="Tahoma" w:cs="Tahoma"/>
          <w:color w:val="000000"/>
          <w:lang w:val="en-US"/>
        </w:rPr>
        <w:t>pasal</w:t>
      </w:r>
      <w:proofErr w:type="spellEnd"/>
      <w:r w:rsidR="00B41C9B" w:rsidRPr="00A77885">
        <w:rPr>
          <w:rFonts w:ascii="Tahoma" w:hAnsi="Tahoma" w:cs="Tahoma"/>
          <w:color w:val="000000"/>
          <w:lang w:val="en-US"/>
        </w:rPr>
        <w:t xml:space="preserve"> 7)</w:t>
      </w:r>
    </w:p>
    <w:p w:rsidR="00B41C9B" w:rsidRPr="0063517C" w:rsidRDefault="0063517C" w:rsidP="006C547C">
      <w:pPr>
        <w:tabs>
          <w:tab w:val="left" w:pos="1540"/>
        </w:tabs>
        <w:autoSpaceDE w:val="0"/>
        <w:autoSpaceDN w:val="0"/>
        <w:adjustRightInd w:val="0"/>
        <w:spacing w:after="0" w:line="360" w:lineRule="auto"/>
        <w:ind w:left="992" w:hanging="992"/>
        <w:jc w:val="both"/>
        <w:rPr>
          <w:rFonts w:ascii="Tahoma" w:hAnsi="Tahoma" w:cs="Tahoma"/>
          <w:color w:val="000000"/>
          <w:lang w:val="en-US"/>
        </w:rPr>
      </w:pPr>
      <w:r>
        <w:rPr>
          <w:rFonts w:ascii="Tahoma" w:hAnsi="Tahoma" w:cs="Tahoma"/>
          <w:color w:val="000000"/>
        </w:rPr>
        <w:t xml:space="preserve">2) </w:t>
      </w:r>
      <w:proofErr w:type="spellStart"/>
      <w:r w:rsidR="00B41C9B" w:rsidRPr="0063517C">
        <w:rPr>
          <w:rFonts w:ascii="Tahoma" w:hAnsi="Tahoma" w:cs="Tahoma"/>
          <w:color w:val="000000"/>
          <w:lang w:val="en-US"/>
        </w:rPr>
        <w:t>Pada</w:t>
      </w:r>
      <w:proofErr w:type="spellEnd"/>
      <w:r w:rsidR="00B41C9B" w:rsidRPr="0063517C">
        <w:rPr>
          <w:rFonts w:ascii="Tahoma" w:hAnsi="Tahoma" w:cs="Tahoma"/>
          <w:color w:val="000000"/>
          <w:lang w:val="en-US"/>
        </w:rPr>
        <w:t xml:space="preserve"> </w:t>
      </w:r>
      <w:proofErr w:type="spellStart"/>
      <w:r w:rsidR="00B41C9B" w:rsidRPr="0063517C">
        <w:rPr>
          <w:rFonts w:ascii="Tahoma" w:hAnsi="Tahoma" w:cs="Tahoma"/>
          <w:color w:val="000000"/>
          <w:lang w:val="en-US"/>
        </w:rPr>
        <w:t>pasal</w:t>
      </w:r>
      <w:proofErr w:type="spellEnd"/>
      <w:r w:rsidR="00B41C9B" w:rsidRPr="0063517C">
        <w:rPr>
          <w:rFonts w:ascii="Tahoma" w:hAnsi="Tahoma" w:cs="Tahoma"/>
          <w:color w:val="000000"/>
          <w:lang w:val="en-US"/>
        </w:rPr>
        <w:t xml:space="preserve"> 21</w:t>
      </w:r>
    </w:p>
    <w:p w:rsidR="00B41C9B" w:rsidRPr="00A77885" w:rsidRDefault="00B41C9B" w:rsidP="006C547C">
      <w:pPr>
        <w:pStyle w:val="ListParagraph"/>
        <w:tabs>
          <w:tab w:val="left" w:pos="1560"/>
        </w:tabs>
        <w:autoSpaceDE w:val="0"/>
        <w:autoSpaceDN w:val="0"/>
        <w:adjustRightInd w:val="0"/>
        <w:spacing w:after="164" w:line="360" w:lineRule="auto"/>
        <w:ind w:left="284"/>
        <w:jc w:val="both"/>
        <w:rPr>
          <w:rFonts w:ascii="Tahoma" w:hAnsi="Tahoma" w:cs="Tahoma"/>
          <w:color w:val="000000"/>
          <w:lang w:val="en-US"/>
        </w:rPr>
      </w:pPr>
      <w:r w:rsidRPr="00A77885">
        <w:rPr>
          <w:rFonts w:ascii="Tahoma" w:hAnsi="Tahoma" w:cs="Tahoma"/>
          <w:color w:val="000000"/>
        </w:rPr>
        <w:t>M</w:t>
      </w:r>
      <w:proofErr w:type="spellStart"/>
      <w:r w:rsidRPr="00A77885">
        <w:rPr>
          <w:rFonts w:ascii="Tahoma" w:hAnsi="Tahoma" w:cs="Tahoma"/>
          <w:color w:val="000000"/>
          <w:lang w:val="en-US"/>
        </w:rPr>
        <w:t>enjelaskan</w:t>
      </w:r>
      <w:proofErr w:type="spellEnd"/>
      <w:r w:rsidRPr="00A77885">
        <w:rPr>
          <w:rFonts w:ascii="Tahoma" w:hAnsi="Tahoma" w:cs="Tahoma"/>
          <w:color w:val="000000"/>
          <w:lang w:val="en-US"/>
        </w:rPr>
        <w:t xml:space="preserve"> </w:t>
      </w:r>
      <w:r w:rsidRPr="00A77885">
        <w:rPr>
          <w:rFonts w:ascii="Tahoma" w:hAnsi="Tahoma" w:cs="Tahoma"/>
          <w:color w:val="000000"/>
        </w:rPr>
        <w:t>R</w:t>
      </w:r>
      <w:proofErr w:type="spellStart"/>
      <w:r w:rsidRPr="00A77885">
        <w:rPr>
          <w:rFonts w:ascii="Tahoma" w:hAnsi="Tahoma" w:cs="Tahoma"/>
          <w:color w:val="000000"/>
          <w:lang w:val="en-US"/>
        </w:rPr>
        <w:t>encana</w:t>
      </w:r>
      <w:proofErr w:type="spellEnd"/>
      <w:r w:rsidRPr="00A77885">
        <w:rPr>
          <w:rFonts w:ascii="Tahoma" w:hAnsi="Tahoma" w:cs="Tahoma"/>
          <w:color w:val="000000"/>
          <w:lang w:val="en-US"/>
        </w:rPr>
        <w:t xml:space="preserve"> </w:t>
      </w:r>
      <w:r w:rsidRPr="00A77885">
        <w:rPr>
          <w:rFonts w:ascii="Tahoma" w:hAnsi="Tahoma" w:cs="Tahoma"/>
          <w:color w:val="000000"/>
        </w:rPr>
        <w:t>I</w:t>
      </w:r>
      <w:proofErr w:type="spellStart"/>
      <w:r w:rsidRPr="00A77885">
        <w:rPr>
          <w:rFonts w:ascii="Tahoma" w:hAnsi="Tahoma" w:cs="Tahoma"/>
          <w:color w:val="000000"/>
          <w:lang w:val="en-US"/>
        </w:rPr>
        <w:t>nduk</w:t>
      </w:r>
      <w:proofErr w:type="spellEnd"/>
      <w:r w:rsidRPr="00A77885">
        <w:rPr>
          <w:rFonts w:ascii="Tahoma" w:hAnsi="Tahoma" w:cs="Tahoma"/>
          <w:color w:val="000000"/>
          <w:lang w:val="en-US"/>
        </w:rPr>
        <w:t xml:space="preserve"> </w:t>
      </w:r>
      <w:r w:rsidRPr="00A77885">
        <w:rPr>
          <w:rFonts w:ascii="Tahoma" w:hAnsi="Tahoma" w:cs="Tahoma"/>
          <w:color w:val="000000"/>
        </w:rPr>
        <w:t>P</w:t>
      </w:r>
      <w:proofErr w:type="spellStart"/>
      <w:r w:rsidRPr="00A77885">
        <w:rPr>
          <w:rFonts w:ascii="Tahoma" w:hAnsi="Tahoma" w:cs="Tahoma"/>
          <w:color w:val="000000"/>
          <w:lang w:val="en-US"/>
        </w:rPr>
        <w:t>elabuhan</w:t>
      </w:r>
      <w:proofErr w:type="spellEnd"/>
      <w:r w:rsidRPr="00A77885">
        <w:rPr>
          <w:rFonts w:ascii="Tahoma" w:hAnsi="Tahoma" w:cs="Tahoma"/>
          <w:color w:val="000000"/>
          <w:lang w:val="en-US"/>
        </w:rPr>
        <w:t xml:space="preserve"> </w:t>
      </w:r>
      <w:r w:rsidRPr="00A77885">
        <w:rPr>
          <w:rFonts w:ascii="Tahoma" w:hAnsi="Tahoma" w:cs="Tahoma"/>
          <w:color w:val="000000"/>
        </w:rPr>
        <w:t>L</w:t>
      </w:r>
      <w:proofErr w:type="spellStart"/>
      <w:r w:rsidRPr="00A77885">
        <w:rPr>
          <w:rFonts w:ascii="Tahoma" w:hAnsi="Tahoma" w:cs="Tahoma"/>
          <w:color w:val="000000"/>
          <w:lang w:val="en-US"/>
        </w:rPr>
        <w:t>aut</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dan</w:t>
      </w:r>
      <w:proofErr w:type="spellEnd"/>
      <w:r w:rsidRPr="00A77885">
        <w:rPr>
          <w:rFonts w:ascii="Tahoma" w:hAnsi="Tahoma" w:cs="Tahoma"/>
          <w:color w:val="000000"/>
          <w:lang w:val="en-US"/>
        </w:rPr>
        <w:t xml:space="preserve"> </w:t>
      </w:r>
      <w:r w:rsidRPr="00A77885">
        <w:rPr>
          <w:rFonts w:ascii="Tahoma" w:hAnsi="Tahoma" w:cs="Tahoma"/>
          <w:color w:val="000000"/>
        </w:rPr>
        <w:t>R</w:t>
      </w:r>
      <w:proofErr w:type="spellStart"/>
      <w:r w:rsidRPr="00A77885">
        <w:rPr>
          <w:rFonts w:ascii="Tahoma" w:hAnsi="Tahoma" w:cs="Tahoma"/>
          <w:color w:val="000000"/>
          <w:lang w:val="en-US"/>
        </w:rPr>
        <w:t>encana</w:t>
      </w:r>
      <w:proofErr w:type="spellEnd"/>
      <w:r w:rsidRPr="00A77885">
        <w:rPr>
          <w:rFonts w:ascii="Tahoma" w:hAnsi="Tahoma" w:cs="Tahoma"/>
          <w:color w:val="000000"/>
          <w:lang w:val="en-US"/>
        </w:rPr>
        <w:t xml:space="preserve"> </w:t>
      </w:r>
      <w:r w:rsidRPr="00A77885">
        <w:rPr>
          <w:rFonts w:ascii="Tahoma" w:hAnsi="Tahoma" w:cs="Tahoma"/>
          <w:color w:val="000000"/>
        </w:rPr>
        <w:t>I</w:t>
      </w:r>
      <w:proofErr w:type="spellStart"/>
      <w:r w:rsidRPr="00A77885">
        <w:rPr>
          <w:rFonts w:ascii="Tahoma" w:hAnsi="Tahoma" w:cs="Tahoma"/>
          <w:color w:val="000000"/>
          <w:lang w:val="en-US"/>
        </w:rPr>
        <w:t>nduk</w:t>
      </w:r>
      <w:proofErr w:type="spellEnd"/>
      <w:r w:rsidRPr="00A77885">
        <w:rPr>
          <w:rFonts w:ascii="Tahoma" w:hAnsi="Tahoma" w:cs="Tahoma"/>
          <w:color w:val="000000"/>
          <w:lang w:val="en-US"/>
        </w:rPr>
        <w:t xml:space="preserve"> </w:t>
      </w:r>
      <w:r w:rsidRPr="00A77885">
        <w:rPr>
          <w:rFonts w:ascii="Tahoma" w:hAnsi="Tahoma" w:cs="Tahoma"/>
          <w:color w:val="000000"/>
        </w:rPr>
        <w:t>P</w:t>
      </w:r>
      <w:proofErr w:type="spellStart"/>
      <w:r w:rsidRPr="00A77885">
        <w:rPr>
          <w:rFonts w:ascii="Tahoma" w:hAnsi="Tahoma" w:cs="Tahoma"/>
          <w:color w:val="000000"/>
          <w:lang w:val="en-US"/>
        </w:rPr>
        <w:t>elabuhan</w:t>
      </w:r>
      <w:proofErr w:type="spellEnd"/>
      <w:r w:rsidRPr="00A77885">
        <w:rPr>
          <w:rFonts w:ascii="Tahoma" w:hAnsi="Tahoma" w:cs="Tahoma"/>
          <w:color w:val="000000"/>
          <w:lang w:val="en-US"/>
        </w:rPr>
        <w:t xml:space="preserve"> </w:t>
      </w:r>
      <w:r w:rsidRPr="00A77885">
        <w:rPr>
          <w:rFonts w:ascii="Tahoma" w:hAnsi="Tahoma" w:cs="Tahoma"/>
          <w:color w:val="000000"/>
        </w:rPr>
        <w:t>S</w:t>
      </w:r>
      <w:proofErr w:type="spellStart"/>
      <w:r w:rsidRPr="00A77885">
        <w:rPr>
          <w:rFonts w:ascii="Tahoma" w:hAnsi="Tahoma" w:cs="Tahoma"/>
          <w:color w:val="000000"/>
          <w:lang w:val="en-US"/>
        </w:rPr>
        <w:t>ungai</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dan</w:t>
      </w:r>
      <w:proofErr w:type="spellEnd"/>
      <w:r w:rsidRPr="00A77885">
        <w:rPr>
          <w:rFonts w:ascii="Tahoma" w:hAnsi="Tahoma" w:cs="Tahoma"/>
          <w:color w:val="000000"/>
          <w:lang w:val="en-US"/>
        </w:rPr>
        <w:t xml:space="preserve"> </w:t>
      </w:r>
      <w:r w:rsidRPr="00A77885">
        <w:rPr>
          <w:rFonts w:ascii="Tahoma" w:hAnsi="Tahoma" w:cs="Tahoma"/>
          <w:color w:val="000000"/>
        </w:rPr>
        <w:t>D</w:t>
      </w:r>
      <w:proofErr w:type="spellStart"/>
      <w:r w:rsidRPr="00A77885">
        <w:rPr>
          <w:rFonts w:ascii="Tahoma" w:hAnsi="Tahoma" w:cs="Tahoma"/>
          <w:color w:val="000000"/>
          <w:lang w:val="en-US"/>
        </w:rPr>
        <w:t>anau</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meliputi</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rencana</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peruntukan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wilayah</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daratan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dan</w:t>
      </w:r>
      <w:proofErr w:type="spellEnd"/>
      <w:r w:rsidRPr="00A77885">
        <w:rPr>
          <w:rFonts w:ascii="Tahoma" w:hAnsi="Tahoma" w:cs="Tahoma"/>
          <w:color w:val="000000"/>
          <w:lang w:val="en-US"/>
        </w:rPr>
        <w:t xml:space="preserve"> </w:t>
      </w:r>
      <w:proofErr w:type="spellStart"/>
      <w:r w:rsidRPr="00A77885">
        <w:rPr>
          <w:rFonts w:ascii="Tahoma" w:hAnsi="Tahoma" w:cs="Tahoma"/>
          <w:color w:val="000000"/>
          <w:lang w:val="en-US"/>
        </w:rPr>
        <w:t>perairan</w:t>
      </w:r>
      <w:proofErr w:type="spellEnd"/>
      <w:r w:rsidRPr="00A77885">
        <w:rPr>
          <w:rFonts w:ascii="Tahoma" w:hAnsi="Tahoma" w:cs="Tahoma"/>
          <w:color w:val="000000"/>
          <w:lang w:val="en-US"/>
        </w:rPr>
        <w:t xml:space="preserve"> yang </w:t>
      </w:r>
      <w:proofErr w:type="spellStart"/>
      <w:r w:rsidRPr="00A77885">
        <w:rPr>
          <w:rFonts w:ascii="Tahoma" w:hAnsi="Tahoma" w:cs="Tahoma"/>
          <w:color w:val="000000"/>
          <w:lang w:val="en-US"/>
        </w:rPr>
        <w:t>disusun</w:t>
      </w:r>
      <w:proofErr w:type="spellEnd"/>
      <w:r>
        <w:rPr>
          <w:rFonts w:ascii="Tahoma" w:hAnsi="Tahoma" w:cs="Tahoma"/>
          <w:color w:val="000000"/>
          <w:lang w:val="en-US"/>
        </w:rPr>
        <w:t xml:space="preserve"> </w:t>
      </w:r>
      <w:proofErr w:type="spellStart"/>
      <w:r>
        <w:rPr>
          <w:rFonts w:ascii="Tahoma" w:hAnsi="Tahoma" w:cs="Tahoma"/>
          <w:color w:val="000000"/>
          <w:lang w:val="en-US"/>
        </w:rPr>
        <w:t>berdasarkan</w:t>
      </w:r>
      <w:proofErr w:type="spellEnd"/>
      <w:r>
        <w:rPr>
          <w:rFonts w:ascii="Tahoma" w:hAnsi="Tahoma" w:cs="Tahoma"/>
          <w:color w:val="000000"/>
          <w:lang w:val="en-US"/>
        </w:rPr>
        <w:t xml:space="preserve"> </w:t>
      </w:r>
      <w:proofErr w:type="spellStart"/>
      <w:r>
        <w:rPr>
          <w:rFonts w:ascii="Tahoma" w:hAnsi="Tahoma" w:cs="Tahoma"/>
          <w:color w:val="000000"/>
          <w:lang w:val="en-US"/>
        </w:rPr>
        <w:t>kriteria</w:t>
      </w:r>
      <w:proofErr w:type="spellEnd"/>
      <w:r>
        <w:rPr>
          <w:rFonts w:ascii="Tahoma" w:hAnsi="Tahoma" w:cs="Tahoma"/>
          <w:color w:val="000000"/>
          <w:lang w:val="en-US"/>
        </w:rPr>
        <w:t xml:space="preserve"> </w:t>
      </w:r>
      <w:proofErr w:type="spellStart"/>
      <w:r>
        <w:rPr>
          <w:rFonts w:ascii="Tahoma" w:hAnsi="Tahoma" w:cs="Tahoma"/>
          <w:color w:val="000000"/>
          <w:lang w:val="en-US"/>
        </w:rPr>
        <w:t>kebutuhan</w:t>
      </w:r>
      <w:proofErr w:type="spellEnd"/>
      <w:r w:rsidRPr="00A77885">
        <w:rPr>
          <w:rFonts w:ascii="Tahoma" w:hAnsi="Tahoma" w:cs="Tahoma"/>
          <w:color w:val="000000"/>
          <w:lang w:val="en-US"/>
        </w:rPr>
        <w:t xml:space="preserve">: </w:t>
      </w:r>
    </w:p>
    <w:p w:rsidR="0063517C" w:rsidRDefault="0063517C" w:rsidP="006C547C">
      <w:pPr>
        <w:pStyle w:val="ListParagraph"/>
        <w:tabs>
          <w:tab w:val="left" w:pos="3520"/>
        </w:tabs>
        <w:autoSpaceDE w:val="0"/>
        <w:autoSpaceDN w:val="0"/>
        <w:adjustRightInd w:val="0"/>
        <w:spacing w:after="167" w:line="360" w:lineRule="auto"/>
        <w:ind w:left="1760" w:hanging="1476"/>
        <w:jc w:val="both"/>
        <w:rPr>
          <w:rFonts w:ascii="Tahoma" w:hAnsi="Tahoma" w:cs="Tahoma"/>
          <w:color w:val="000000"/>
        </w:rPr>
      </w:pPr>
      <w:r>
        <w:rPr>
          <w:rFonts w:ascii="Tahoma" w:hAnsi="Tahoma" w:cs="Tahoma"/>
          <w:color w:val="000000"/>
        </w:rPr>
        <w:t xml:space="preserve">a) </w:t>
      </w:r>
      <w:proofErr w:type="spellStart"/>
      <w:r w:rsidR="00B41C9B" w:rsidRPr="00A77885">
        <w:rPr>
          <w:rFonts w:ascii="Tahoma" w:hAnsi="Tahoma" w:cs="Tahoma"/>
          <w:color w:val="000000"/>
          <w:lang w:val="en-US"/>
        </w:rPr>
        <w:t>Fasilitas</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pokok</w:t>
      </w:r>
      <w:proofErr w:type="spellEnd"/>
      <w:r w:rsidR="00B41C9B" w:rsidRPr="00A77885">
        <w:rPr>
          <w:rFonts w:ascii="Tahoma" w:hAnsi="Tahoma" w:cs="Tahoma"/>
          <w:color w:val="000000"/>
          <w:lang w:val="en-US"/>
        </w:rPr>
        <w:t xml:space="preserve">, </w:t>
      </w:r>
      <w:proofErr w:type="spellStart"/>
      <w:r w:rsidR="00B41C9B" w:rsidRPr="00A77885">
        <w:rPr>
          <w:rFonts w:ascii="Tahoma" w:hAnsi="Tahoma" w:cs="Tahoma"/>
          <w:color w:val="000000"/>
          <w:lang w:val="en-US"/>
        </w:rPr>
        <w:t>dan</w:t>
      </w:r>
      <w:proofErr w:type="spellEnd"/>
      <w:r w:rsidR="00B41C9B" w:rsidRPr="00A77885">
        <w:rPr>
          <w:rFonts w:ascii="Tahoma" w:hAnsi="Tahoma" w:cs="Tahoma"/>
          <w:color w:val="000000"/>
          <w:lang w:val="en-US"/>
        </w:rPr>
        <w:t xml:space="preserve"> </w:t>
      </w:r>
    </w:p>
    <w:p w:rsidR="00B41C9B" w:rsidRPr="0063517C" w:rsidRDefault="004B1279" w:rsidP="006C547C">
      <w:pPr>
        <w:pStyle w:val="ListParagraph"/>
        <w:tabs>
          <w:tab w:val="left" w:pos="3520"/>
        </w:tabs>
        <w:autoSpaceDE w:val="0"/>
        <w:autoSpaceDN w:val="0"/>
        <w:adjustRightInd w:val="0"/>
        <w:spacing w:after="0" w:line="360" w:lineRule="auto"/>
        <w:ind w:left="1758" w:hanging="1474"/>
        <w:jc w:val="both"/>
        <w:rPr>
          <w:rFonts w:ascii="Tahoma" w:hAnsi="Tahoma" w:cs="Tahoma"/>
          <w:color w:val="000000"/>
          <w:lang w:val="en-US"/>
        </w:rPr>
      </w:pPr>
      <w:r w:rsidRPr="0063517C">
        <w:rPr>
          <w:rFonts w:ascii="Tahoma" w:hAnsi="Tahoma" w:cs="Tahoma"/>
          <w:color w:val="000000"/>
        </w:rPr>
        <w:t xml:space="preserve">b) </w:t>
      </w:r>
      <w:proofErr w:type="spellStart"/>
      <w:r w:rsidR="00B41C9B" w:rsidRPr="0063517C">
        <w:rPr>
          <w:rFonts w:ascii="Tahoma" w:hAnsi="Tahoma" w:cs="Tahoma"/>
          <w:color w:val="000000"/>
          <w:lang w:val="en-US"/>
        </w:rPr>
        <w:t>Fasilitas</w:t>
      </w:r>
      <w:proofErr w:type="spellEnd"/>
      <w:r w:rsidR="00B41C9B" w:rsidRPr="0063517C">
        <w:rPr>
          <w:rFonts w:ascii="Tahoma" w:hAnsi="Tahoma" w:cs="Tahoma"/>
          <w:color w:val="000000"/>
          <w:lang w:val="en-US"/>
        </w:rPr>
        <w:t xml:space="preserve"> </w:t>
      </w:r>
      <w:proofErr w:type="spellStart"/>
      <w:r w:rsidR="00B41C9B" w:rsidRPr="0063517C">
        <w:rPr>
          <w:rFonts w:ascii="Tahoma" w:hAnsi="Tahoma" w:cs="Tahoma"/>
          <w:color w:val="000000"/>
          <w:lang w:val="en-US"/>
        </w:rPr>
        <w:t>Penunjang</w:t>
      </w:r>
      <w:proofErr w:type="spellEnd"/>
      <w:r w:rsidR="00B41C9B" w:rsidRPr="0063517C">
        <w:rPr>
          <w:rFonts w:ascii="Tahoma" w:hAnsi="Tahoma" w:cs="Tahoma"/>
          <w:color w:val="000000"/>
          <w:lang w:val="en-US"/>
        </w:rPr>
        <w:t xml:space="preserve"> </w:t>
      </w:r>
    </w:p>
    <w:p w:rsidR="00B41C9B" w:rsidRPr="0063517C" w:rsidRDefault="0063517C" w:rsidP="006C547C">
      <w:pPr>
        <w:tabs>
          <w:tab w:val="left" w:pos="1540"/>
        </w:tabs>
        <w:autoSpaceDE w:val="0"/>
        <w:autoSpaceDN w:val="0"/>
        <w:adjustRightInd w:val="0"/>
        <w:spacing w:after="0" w:line="360" w:lineRule="auto"/>
        <w:ind w:left="992" w:hanging="992"/>
        <w:jc w:val="both"/>
        <w:rPr>
          <w:rFonts w:ascii="Tahoma" w:hAnsi="Tahoma" w:cs="Tahoma"/>
          <w:color w:val="000000"/>
          <w:lang w:val="en-US"/>
        </w:rPr>
      </w:pPr>
      <w:r>
        <w:rPr>
          <w:rFonts w:ascii="Tahoma" w:hAnsi="Tahoma" w:cs="Tahoma"/>
        </w:rPr>
        <w:t xml:space="preserve">3) </w:t>
      </w:r>
      <w:r w:rsidR="00B41C9B" w:rsidRPr="0063517C">
        <w:rPr>
          <w:rFonts w:ascii="Tahoma" w:hAnsi="Tahoma" w:cs="Tahoma"/>
        </w:rPr>
        <w:t>Pada pasal 44 ayat 3</w:t>
      </w:r>
    </w:p>
    <w:p w:rsidR="00B41C9B" w:rsidRPr="00A77885" w:rsidRDefault="00B41C9B" w:rsidP="006C547C">
      <w:pPr>
        <w:pStyle w:val="ListParagraph"/>
        <w:autoSpaceDE w:val="0"/>
        <w:autoSpaceDN w:val="0"/>
        <w:adjustRightInd w:val="0"/>
        <w:spacing w:after="0" w:line="360" w:lineRule="auto"/>
        <w:ind w:left="284"/>
        <w:jc w:val="both"/>
        <w:rPr>
          <w:rFonts w:ascii="Tahoma" w:hAnsi="Tahoma" w:cs="Tahoma"/>
          <w:color w:val="000000"/>
          <w:lang w:val="en-US"/>
        </w:rPr>
      </w:pPr>
      <w:r w:rsidRPr="00A77885">
        <w:rPr>
          <w:rFonts w:ascii="Tahoma" w:hAnsi="Tahoma" w:cs="Tahoma"/>
        </w:rPr>
        <w:t>Unit penyelenggara pelabuhan sebagaimana dimaksud pada ayat 1 dalam melaksanakan fungsi pengaturan dan pembinaan, pengendalian, dan pengawasan kegiatan kepelabuhanan, mempunyai tugas dan tanggung jawab:</w:t>
      </w:r>
    </w:p>
    <w:p w:rsidR="0063517C" w:rsidRDefault="004B1279" w:rsidP="006C547C">
      <w:pPr>
        <w:tabs>
          <w:tab w:val="left" w:pos="1430"/>
          <w:tab w:val="left" w:pos="2420"/>
        </w:tabs>
        <w:spacing w:after="0" w:line="360" w:lineRule="auto"/>
        <w:ind w:left="1843" w:hanging="1559"/>
        <w:jc w:val="both"/>
        <w:rPr>
          <w:rFonts w:ascii="Tahoma" w:hAnsi="Tahoma" w:cs="Tahoma"/>
        </w:rPr>
      </w:pPr>
      <w:r w:rsidRPr="004B1279">
        <w:rPr>
          <w:rFonts w:ascii="Tahoma" w:hAnsi="Tahoma" w:cs="Tahoma"/>
        </w:rPr>
        <w:t>a</w:t>
      </w:r>
      <w:r w:rsidR="006F65C6">
        <w:rPr>
          <w:rFonts w:ascii="Tahoma" w:hAnsi="Tahoma" w:cs="Tahoma"/>
        </w:rPr>
        <w:t>)</w:t>
      </w:r>
      <w:r w:rsidR="0063517C">
        <w:rPr>
          <w:rFonts w:ascii="Tahoma" w:hAnsi="Tahoma" w:cs="Tahoma"/>
        </w:rPr>
        <w:t xml:space="preserve"> </w:t>
      </w:r>
      <w:r w:rsidR="00B41C9B" w:rsidRPr="004B1279">
        <w:rPr>
          <w:rFonts w:ascii="Tahoma" w:hAnsi="Tahoma" w:cs="Tahoma"/>
        </w:rPr>
        <w:t xml:space="preserve">Menyediakan dan memelihara penahan gelombang, pelabuhan, dan </w:t>
      </w:r>
    </w:p>
    <w:p w:rsidR="00B41C9B" w:rsidRPr="004B1279" w:rsidRDefault="006C547C" w:rsidP="006C547C">
      <w:pPr>
        <w:tabs>
          <w:tab w:val="left" w:pos="1430"/>
          <w:tab w:val="left" w:pos="2420"/>
        </w:tabs>
        <w:spacing w:after="0" w:line="360" w:lineRule="auto"/>
        <w:ind w:left="567" w:hanging="567"/>
        <w:jc w:val="both"/>
        <w:rPr>
          <w:rFonts w:ascii="Tahoma" w:hAnsi="Tahoma" w:cs="Tahoma"/>
        </w:rPr>
      </w:pPr>
      <w:r>
        <w:rPr>
          <w:rFonts w:ascii="Tahoma" w:hAnsi="Tahoma" w:cs="Tahoma"/>
        </w:rPr>
        <w:t xml:space="preserve">        </w:t>
      </w:r>
      <w:r w:rsidR="00B41C9B" w:rsidRPr="004B1279">
        <w:rPr>
          <w:rFonts w:ascii="Tahoma" w:hAnsi="Tahoma" w:cs="Tahoma"/>
        </w:rPr>
        <w:t>alur pelayaran;</w:t>
      </w:r>
    </w:p>
    <w:p w:rsidR="0063517C" w:rsidRPr="004B1279" w:rsidRDefault="004B1279" w:rsidP="006C547C">
      <w:pPr>
        <w:tabs>
          <w:tab w:val="left" w:pos="1430"/>
          <w:tab w:val="left" w:pos="2420"/>
        </w:tabs>
        <w:spacing w:after="0" w:line="360" w:lineRule="auto"/>
        <w:ind w:firstLine="284"/>
        <w:jc w:val="both"/>
        <w:rPr>
          <w:rFonts w:ascii="Tahoma" w:hAnsi="Tahoma" w:cs="Tahoma"/>
        </w:rPr>
      </w:pPr>
      <w:r>
        <w:rPr>
          <w:rFonts w:ascii="Tahoma" w:hAnsi="Tahoma" w:cs="Tahoma"/>
        </w:rPr>
        <w:t>b</w:t>
      </w:r>
      <w:r w:rsidR="006F65C6">
        <w:rPr>
          <w:rFonts w:ascii="Tahoma" w:hAnsi="Tahoma" w:cs="Tahoma"/>
        </w:rPr>
        <w:t>)</w:t>
      </w:r>
      <w:r w:rsidR="0063517C">
        <w:rPr>
          <w:rFonts w:ascii="Tahoma" w:hAnsi="Tahoma" w:cs="Tahoma"/>
        </w:rPr>
        <w:t xml:space="preserve"> </w:t>
      </w:r>
      <w:r w:rsidR="00B41C9B" w:rsidRPr="004B1279">
        <w:rPr>
          <w:rFonts w:ascii="Tahoma" w:hAnsi="Tahoma" w:cs="Tahoma"/>
        </w:rPr>
        <w:t xml:space="preserve">Menyediakan dan </w:t>
      </w:r>
      <w:r w:rsidR="006C547C">
        <w:rPr>
          <w:rFonts w:ascii="Tahoma" w:hAnsi="Tahoma" w:cs="Tahoma"/>
        </w:rPr>
        <w:t xml:space="preserve">memelihara sarana bantu navigasi </w:t>
      </w:r>
      <w:r>
        <w:rPr>
          <w:rFonts w:ascii="Tahoma" w:hAnsi="Tahoma" w:cs="Tahoma"/>
        </w:rPr>
        <w:t xml:space="preserve"> </w:t>
      </w:r>
      <w:r w:rsidR="00B41C9B" w:rsidRPr="004B1279">
        <w:rPr>
          <w:rFonts w:ascii="Tahoma" w:hAnsi="Tahoma" w:cs="Tahoma"/>
        </w:rPr>
        <w:t>pelayaran;</w:t>
      </w:r>
    </w:p>
    <w:p w:rsidR="00B41C9B" w:rsidRPr="00A77885" w:rsidRDefault="004B1279" w:rsidP="006C547C">
      <w:pPr>
        <w:pStyle w:val="ListParagraph"/>
        <w:tabs>
          <w:tab w:val="left" w:pos="-1843"/>
        </w:tabs>
        <w:spacing w:after="0" w:line="360" w:lineRule="auto"/>
        <w:ind w:left="1276" w:hanging="992"/>
        <w:jc w:val="both"/>
        <w:rPr>
          <w:rFonts w:ascii="Tahoma" w:hAnsi="Tahoma" w:cs="Tahoma"/>
        </w:rPr>
      </w:pPr>
      <w:r>
        <w:rPr>
          <w:rFonts w:ascii="Tahoma" w:hAnsi="Tahoma" w:cs="Tahoma"/>
        </w:rPr>
        <w:t>c</w:t>
      </w:r>
      <w:r w:rsidR="006F65C6">
        <w:rPr>
          <w:rFonts w:ascii="Tahoma" w:hAnsi="Tahoma" w:cs="Tahoma"/>
        </w:rPr>
        <w:t>)</w:t>
      </w:r>
      <w:r w:rsidR="0027263C">
        <w:rPr>
          <w:rFonts w:ascii="Tahoma" w:hAnsi="Tahoma" w:cs="Tahoma"/>
        </w:rPr>
        <w:t xml:space="preserve"> </w:t>
      </w:r>
      <w:r w:rsidR="00B41C9B" w:rsidRPr="00A77885">
        <w:rPr>
          <w:rFonts w:ascii="Tahoma" w:hAnsi="Tahoma" w:cs="Tahoma"/>
        </w:rPr>
        <w:t>Menjamin keamanan dan ketertiban di pelabuhan;</w:t>
      </w:r>
    </w:p>
    <w:p w:rsidR="0063517C" w:rsidRDefault="006F65C6" w:rsidP="006C547C">
      <w:pPr>
        <w:tabs>
          <w:tab w:val="left" w:pos="1843"/>
        </w:tabs>
        <w:spacing w:after="0" w:line="360" w:lineRule="auto"/>
        <w:ind w:left="1843" w:hanging="1559"/>
        <w:jc w:val="both"/>
        <w:rPr>
          <w:rFonts w:ascii="Tahoma" w:hAnsi="Tahoma" w:cs="Tahoma"/>
        </w:rPr>
      </w:pPr>
      <w:r>
        <w:rPr>
          <w:rFonts w:ascii="Tahoma" w:hAnsi="Tahoma" w:cs="Tahoma"/>
        </w:rPr>
        <w:t>d)</w:t>
      </w:r>
      <w:r w:rsidR="0027263C">
        <w:rPr>
          <w:rFonts w:ascii="Tahoma" w:hAnsi="Tahoma" w:cs="Tahoma"/>
        </w:rPr>
        <w:t xml:space="preserve"> </w:t>
      </w:r>
      <w:r w:rsidR="00B41C9B" w:rsidRPr="004B1279">
        <w:rPr>
          <w:rFonts w:ascii="Tahoma" w:hAnsi="Tahoma" w:cs="Tahoma"/>
        </w:rPr>
        <w:t xml:space="preserve">Menjamin dan memelihara kelestarian lingkungan                </w:t>
      </w:r>
    </w:p>
    <w:p w:rsidR="00B41C9B" w:rsidRPr="004B1279" w:rsidRDefault="00B41C9B" w:rsidP="006C547C">
      <w:pPr>
        <w:tabs>
          <w:tab w:val="left" w:pos="1843"/>
        </w:tabs>
        <w:spacing w:after="0" w:line="360" w:lineRule="auto"/>
        <w:ind w:firstLine="567"/>
        <w:jc w:val="both"/>
        <w:rPr>
          <w:rFonts w:ascii="Tahoma" w:hAnsi="Tahoma" w:cs="Tahoma"/>
        </w:rPr>
      </w:pPr>
      <w:r w:rsidRPr="004B1279">
        <w:rPr>
          <w:rFonts w:ascii="Tahoma" w:hAnsi="Tahoma" w:cs="Tahoma"/>
        </w:rPr>
        <w:t>di pelabuhan;</w:t>
      </w:r>
    </w:p>
    <w:p w:rsidR="001206D8" w:rsidRDefault="006F65C6" w:rsidP="006C547C">
      <w:pPr>
        <w:pStyle w:val="ListParagraph"/>
        <w:tabs>
          <w:tab w:val="left" w:pos="1430"/>
          <w:tab w:val="left" w:pos="2420"/>
        </w:tabs>
        <w:spacing w:after="0" w:line="360" w:lineRule="auto"/>
        <w:ind w:left="1843" w:hanging="1559"/>
        <w:jc w:val="both"/>
        <w:rPr>
          <w:rFonts w:ascii="Tahoma" w:hAnsi="Tahoma" w:cs="Tahoma"/>
        </w:rPr>
      </w:pPr>
      <w:r>
        <w:rPr>
          <w:rFonts w:ascii="Tahoma" w:hAnsi="Tahoma" w:cs="Tahoma"/>
        </w:rPr>
        <w:t>e</w:t>
      </w:r>
      <w:r w:rsidR="0027263C">
        <w:rPr>
          <w:rFonts w:ascii="Tahoma" w:hAnsi="Tahoma" w:cs="Tahoma"/>
        </w:rPr>
        <w:t xml:space="preserve">) </w:t>
      </w:r>
      <w:r w:rsidR="00B41C9B" w:rsidRPr="00A77885">
        <w:rPr>
          <w:rFonts w:ascii="Tahoma" w:hAnsi="Tahoma" w:cs="Tahoma"/>
        </w:rPr>
        <w:t>Menyusun rencana induk pe</w:t>
      </w:r>
      <w:r w:rsidR="001206D8">
        <w:rPr>
          <w:rFonts w:ascii="Tahoma" w:hAnsi="Tahoma" w:cs="Tahoma"/>
        </w:rPr>
        <w:t>labuhan serta daerah lingkungan</w:t>
      </w:r>
    </w:p>
    <w:p w:rsidR="00B41C9B" w:rsidRPr="0063517C" w:rsidRDefault="0063517C" w:rsidP="0063517C">
      <w:pPr>
        <w:tabs>
          <w:tab w:val="left" w:pos="1430"/>
          <w:tab w:val="left" w:pos="2420"/>
        </w:tabs>
        <w:spacing w:after="0" w:line="360" w:lineRule="auto"/>
        <w:jc w:val="both"/>
        <w:rPr>
          <w:rFonts w:ascii="Tahoma" w:hAnsi="Tahoma" w:cs="Tahoma"/>
        </w:rPr>
      </w:pPr>
      <w:r>
        <w:rPr>
          <w:rFonts w:ascii="Tahoma" w:hAnsi="Tahoma" w:cs="Tahoma"/>
        </w:rPr>
        <w:t xml:space="preserve">       </w:t>
      </w:r>
      <w:r w:rsidR="006C547C">
        <w:rPr>
          <w:rFonts w:ascii="Tahoma" w:hAnsi="Tahoma" w:cs="Tahoma"/>
        </w:rPr>
        <w:t xml:space="preserve"> </w:t>
      </w:r>
      <w:r w:rsidR="00B41C9B" w:rsidRPr="0063517C">
        <w:rPr>
          <w:rFonts w:ascii="Tahoma" w:hAnsi="Tahoma" w:cs="Tahoma"/>
        </w:rPr>
        <w:t>kerja dan daerah lingkungan kepentingan pelabuhan;</w:t>
      </w:r>
    </w:p>
    <w:p w:rsidR="00B41C9B" w:rsidRPr="009E253B" w:rsidRDefault="006F65C6" w:rsidP="006C547C">
      <w:pPr>
        <w:tabs>
          <w:tab w:val="left" w:pos="1843"/>
        </w:tabs>
        <w:spacing w:after="0" w:line="360" w:lineRule="auto"/>
        <w:ind w:firstLine="284"/>
        <w:jc w:val="both"/>
        <w:rPr>
          <w:rFonts w:ascii="Tahoma" w:hAnsi="Tahoma" w:cs="Tahoma"/>
        </w:rPr>
      </w:pPr>
      <w:r w:rsidRPr="009E253B">
        <w:rPr>
          <w:rFonts w:ascii="Tahoma" w:hAnsi="Tahoma" w:cs="Tahoma"/>
        </w:rPr>
        <w:lastRenderedPageBreak/>
        <w:t>f)</w:t>
      </w:r>
      <w:r w:rsidR="001206D8">
        <w:rPr>
          <w:rFonts w:ascii="Tahoma" w:hAnsi="Tahoma" w:cs="Tahoma"/>
        </w:rPr>
        <w:t xml:space="preserve"> </w:t>
      </w:r>
      <w:r w:rsidR="00B41C9B" w:rsidRPr="009E253B">
        <w:rPr>
          <w:rFonts w:ascii="Tahoma" w:hAnsi="Tahoma" w:cs="Tahoma"/>
        </w:rPr>
        <w:t>Menjamin kelancaran arus barang; dan</w:t>
      </w:r>
    </w:p>
    <w:p w:rsidR="00B41C9B" w:rsidRDefault="006F65C6" w:rsidP="006C547C">
      <w:pPr>
        <w:tabs>
          <w:tab w:val="left" w:pos="1430"/>
          <w:tab w:val="left" w:pos="2420"/>
        </w:tabs>
        <w:spacing w:after="0" w:line="360" w:lineRule="auto"/>
        <w:ind w:firstLine="284"/>
        <w:jc w:val="both"/>
        <w:rPr>
          <w:rFonts w:ascii="Tahoma" w:hAnsi="Tahoma" w:cs="Tahoma"/>
        </w:rPr>
      </w:pPr>
      <w:r w:rsidRPr="001206D8">
        <w:rPr>
          <w:rFonts w:ascii="Tahoma" w:hAnsi="Tahoma" w:cs="Tahoma"/>
        </w:rPr>
        <w:t>g</w:t>
      </w:r>
      <w:r w:rsidR="0027263C" w:rsidRPr="001206D8">
        <w:rPr>
          <w:rFonts w:ascii="Tahoma" w:hAnsi="Tahoma" w:cs="Tahoma"/>
        </w:rPr>
        <w:t xml:space="preserve">) </w:t>
      </w:r>
      <w:r w:rsidR="00B41C9B" w:rsidRPr="001206D8">
        <w:rPr>
          <w:rFonts w:ascii="Tahoma" w:hAnsi="Tahoma" w:cs="Tahoma"/>
        </w:rPr>
        <w:t>Menyediakan fasilitas pelabuhan.</w:t>
      </w:r>
    </w:p>
    <w:p w:rsidR="0063517C" w:rsidRPr="001206D8" w:rsidRDefault="0063517C" w:rsidP="0063517C">
      <w:pPr>
        <w:tabs>
          <w:tab w:val="left" w:pos="1430"/>
          <w:tab w:val="left" w:pos="2420"/>
        </w:tabs>
        <w:spacing w:after="0" w:line="360" w:lineRule="auto"/>
        <w:ind w:firstLine="851"/>
        <w:jc w:val="both"/>
        <w:rPr>
          <w:rFonts w:ascii="Tahoma" w:hAnsi="Tahoma" w:cs="Tahoma"/>
        </w:rPr>
      </w:pPr>
    </w:p>
    <w:p w:rsidR="002D068E" w:rsidRPr="0008181C" w:rsidRDefault="006F65C6" w:rsidP="006C547C">
      <w:pPr>
        <w:pStyle w:val="ListParagraph"/>
        <w:autoSpaceDE w:val="0"/>
        <w:autoSpaceDN w:val="0"/>
        <w:adjustRightInd w:val="0"/>
        <w:spacing w:after="0" w:line="360" w:lineRule="auto"/>
        <w:ind w:left="0" w:right="142"/>
        <w:jc w:val="both"/>
        <w:rPr>
          <w:rFonts w:ascii="Tahoma" w:hAnsi="Tahoma" w:cs="Tahoma"/>
          <w:b/>
        </w:rPr>
      </w:pPr>
      <w:r>
        <w:rPr>
          <w:rFonts w:ascii="Tahoma" w:hAnsi="Tahoma" w:cs="Tahoma"/>
          <w:b/>
        </w:rPr>
        <w:t>III.1.</w:t>
      </w:r>
      <w:r w:rsidR="000E3ECA">
        <w:rPr>
          <w:rFonts w:ascii="Tahoma" w:hAnsi="Tahoma" w:cs="Tahoma"/>
          <w:b/>
        </w:rPr>
        <w:t>3</w:t>
      </w:r>
      <w:r>
        <w:rPr>
          <w:rFonts w:ascii="Tahoma" w:hAnsi="Tahoma" w:cs="Tahoma"/>
          <w:b/>
        </w:rPr>
        <w:t xml:space="preserve"> </w:t>
      </w:r>
      <w:r w:rsidR="002D068E">
        <w:rPr>
          <w:rFonts w:ascii="Tahoma" w:hAnsi="Tahoma" w:cs="Tahoma"/>
          <w:b/>
        </w:rPr>
        <w:t xml:space="preserve"> </w:t>
      </w:r>
      <w:r w:rsidR="002D068E" w:rsidRPr="0008181C">
        <w:rPr>
          <w:rFonts w:ascii="Tahoma" w:hAnsi="Tahoma" w:cs="Tahoma"/>
          <w:b/>
        </w:rPr>
        <w:t>Peratu</w:t>
      </w:r>
      <w:r w:rsidR="002D068E">
        <w:rPr>
          <w:rFonts w:ascii="Tahoma" w:hAnsi="Tahoma" w:cs="Tahoma"/>
          <w:b/>
        </w:rPr>
        <w:t>ran Menteri P</w:t>
      </w:r>
      <w:r>
        <w:rPr>
          <w:rFonts w:ascii="Tahoma" w:hAnsi="Tahoma" w:cs="Tahoma"/>
          <w:b/>
        </w:rPr>
        <w:t xml:space="preserve">erhubungan Nomor 103 Tahun 2017 </w:t>
      </w:r>
      <w:r w:rsidR="002D068E" w:rsidRPr="0008181C">
        <w:rPr>
          <w:rFonts w:ascii="Tahoma" w:hAnsi="Tahoma" w:cs="Tahoma"/>
          <w:b/>
        </w:rPr>
        <w:t>Tentang Pengaturan dan Pengendalian Kendaraan yang Mengguna</w:t>
      </w:r>
      <w:r w:rsidR="002D068E">
        <w:rPr>
          <w:rFonts w:ascii="Tahoma" w:hAnsi="Tahoma" w:cs="Tahoma"/>
          <w:b/>
        </w:rPr>
        <w:t>kan Jasa Angkutan Penyeberangan :</w:t>
      </w:r>
    </w:p>
    <w:p w:rsidR="00F53DB9" w:rsidRDefault="00F53DB9" w:rsidP="006C547C">
      <w:pPr>
        <w:pStyle w:val="ListParagraph"/>
        <w:autoSpaceDE w:val="0"/>
        <w:autoSpaceDN w:val="0"/>
        <w:adjustRightInd w:val="0"/>
        <w:spacing w:after="0" w:line="360" w:lineRule="auto"/>
        <w:ind w:left="1320" w:right="144" w:hanging="1320"/>
        <w:jc w:val="both"/>
        <w:rPr>
          <w:rFonts w:ascii="Tahoma" w:hAnsi="Tahoma" w:cs="Tahoma"/>
        </w:rPr>
      </w:pPr>
      <w:r>
        <w:rPr>
          <w:rFonts w:ascii="Tahoma" w:hAnsi="Tahoma" w:cs="Tahoma"/>
        </w:rPr>
        <w:t xml:space="preserve">1) </w:t>
      </w:r>
      <w:r w:rsidR="000E3ECA">
        <w:rPr>
          <w:rFonts w:ascii="Tahoma" w:hAnsi="Tahoma" w:cs="Tahoma"/>
        </w:rPr>
        <w:t>Pasal 2 ayat 1</w:t>
      </w:r>
    </w:p>
    <w:p w:rsidR="002D068E" w:rsidRPr="0027263C" w:rsidRDefault="002D068E" w:rsidP="006C547C">
      <w:pPr>
        <w:autoSpaceDE w:val="0"/>
        <w:autoSpaceDN w:val="0"/>
        <w:adjustRightInd w:val="0"/>
        <w:spacing w:after="0" w:line="360" w:lineRule="auto"/>
        <w:ind w:left="284" w:right="144"/>
        <w:jc w:val="both"/>
        <w:rPr>
          <w:rFonts w:ascii="Tahoma" w:hAnsi="Tahoma" w:cs="Tahoma"/>
        </w:rPr>
      </w:pPr>
      <w:r w:rsidRPr="0027263C">
        <w:rPr>
          <w:rFonts w:ascii="Tahoma" w:hAnsi="Tahoma" w:cs="Tahoma"/>
        </w:rPr>
        <w:t>Setiap pelabuhan penyeberangan wajib menyediakan fasilitas portal dan jembatan timbang.</w:t>
      </w:r>
    </w:p>
    <w:p w:rsidR="002D068E" w:rsidRDefault="006F65C6" w:rsidP="006C547C">
      <w:pPr>
        <w:pStyle w:val="ListParagraph"/>
        <w:autoSpaceDE w:val="0"/>
        <w:autoSpaceDN w:val="0"/>
        <w:adjustRightInd w:val="0"/>
        <w:spacing w:after="0" w:line="360" w:lineRule="auto"/>
        <w:ind w:left="1320" w:right="144" w:hanging="1320"/>
        <w:jc w:val="both"/>
        <w:rPr>
          <w:rFonts w:ascii="Tahoma" w:hAnsi="Tahoma" w:cs="Tahoma"/>
        </w:rPr>
      </w:pPr>
      <w:r>
        <w:rPr>
          <w:rFonts w:ascii="Tahoma" w:hAnsi="Tahoma" w:cs="Tahoma"/>
        </w:rPr>
        <w:t xml:space="preserve">2) </w:t>
      </w:r>
      <w:r w:rsidR="000E3ECA">
        <w:rPr>
          <w:rFonts w:ascii="Tahoma" w:hAnsi="Tahoma" w:cs="Tahoma"/>
        </w:rPr>
        <w:t>Pasal 2 ayat 2</w:t>
      </w:r>
    </w:p>
    <w:p w:rsidR="002D068E" w:rsidRPr="0027263C" w:rsidRDefault="002D068E" w:rsidP="006C547C">
      <w:pPr>
        <w:autoSpaceDE w:val="0"/>
        <w:autoSpaceDN w:val="0"/>
        <w:adjustRightInd w:val="0"/>
        <w:spacing w:after="0" w:line="360" w:lineRule="auto"/>
        <w:ind w:left="284" w:right="144"/>
        <w:jc w:val="both"/>
        <w:rPr>
          <w:rFonts w:ascii="Tahoma" w:hAnsi="Tahoma" w:cs="Tahoma"/>
        </w:rPr>
      </w:pPr>
      <w:r w:rsidRPr="0027263C">
        <w:rPr>
          <w:rFonts w:ascii="Tahoma" w:hAnsi="Tahoma" w:cs="Tahoma"/>
        </w:rPr>
        <w:t>Fasilitas portal dan jembatan timbang sebagaimana dimaksud pada ayat 1 di tempatkan sebelum loket penjualan tiket kendaraan.</w:t>
      </w:r>
    </w:p>
    <w:p w:rsidR="002D068E" w:rsidRPr="00F53DB9" w:rsidRDefault="00F53DB9" w:rsidP="006C547C">
      <w:pPr>
        <w:autoSpaceDE w:val="0"/>
        <w:autoSpaceDN w:val="0"/>
        <w:adjustRightInd w:val="0"/>
        <w:spacing w:after="0" w:line="360" w:lineRule="auto"/>
        <w:ind w:left="993" w:right="144" w:hanging="993"/>
        <w:jc w:val="both"/>
        <w:rPr>
          <w:rFonts w:ascii="Tahoma" w:hAnsi="Tahoma" w:cs="Tahoma"/>
        </w:rPr>
      </w:pPr>
      <w:r>
        <w:rPr>
          <w:rFonts w:ascii="Tahoma" w:hAnsi="Tahoma" w:cs="Tahoma"/>
        </w:rPr>
        <w:t xml:space="preserve">3) </w:t>
      </w:r>
      <w:r w:rsidR="000E3ECA" w:rsidRPr="00F53DB9">
        <w:rPr>
          <w:rFonts w:ascii="Tahoma" w:hAnsi="Tahoma" w:cs="Tahoma"/>
        </w:rPr>
        <w:t>Pasal 3 ayat 2</w:t>
      </w:r>
    </w:p>
    <w:p w:rsidR="002D068E" w:rsidRPr="0027263C" w:rsidRDefault="002D068E" w:rsidP="006C547C">
      <w:pPr>
        <w:autoSpaceDE w:val="0"/>
        <w:autoSpaceDN w:val="0"/>
        <w:adjustRightInd w:val="0"/>
        <w:spacing w:after="0" w:line="360" w:lineRule="auto"/>
        <w:ind w:left="284" w:right="144"/>
        <w:jc w:val="both"/>
        <w:rPr>
          <w:rFonts w:ascii="Tahoma" w:hAnsi="Tahoma" w:cs="Tahoma"/>
        </w:rPr>
      </w:pPr>
      <w:r w:rsidRPr="0027263C">
        <w:rPr>
          <w:rFonts w:ascii="Tahoma" w:hAnsi="Tahoma" w:cs="Tahoma"/>
        </w:rPr>
        <w:t>Ukuran tinggi kendaraan beserta muatannya sebagaimana dimaksud pada ayat 1 tidak boleh melebihi 4,2 meter.</w:t>
      </w:r>
    </w:p>
    <w:p w:rsidR="002D068E" w:rsidRPr="00F53DB9" w:rsidRDefault="00F53DB9" w:rsidP="006C547C">
      <w:pPr>
        <w:autoSpaceDE w:val="0"/>
        <w:autoSpaceDN w:val="0"/>
        <w:adjustRightInd w:val="0"/>
        <w:spacing w:after="0" w:line="360" w:lineRule="auto"/>
        <w:ind w:left="993" w:right="144" w:hanging="993"/>
        <w:jc w:val="both"/>
        <w:rPr>
          <w:rFonts w:ascii="Tahoma" w:hAnsi="Tahoma" w:cs="Tahoma"/>
        </w:rPr>
      </w:pPr>
      <w:r>
        <w:rPr>
          <w:rFonts w:ascii="Tahoma" w:hAnsi="Tahoma" w:cs="Tahoma"/>
        </w:rPr>
        <w:t xml:space="preserve">4) </w:t>
      </w:r>
      <w:r w:rsidR="000E3ECA" w:rsidRPr="00F53DB9">
        <w:rPr>
          <w:rFonts w:ascii="Tahoma" w:hAnsi="Tahoma" w:cs="Tahoma"/>
        </w:rPr>
        <w:t>Pasal 4 ayat 2</w:t>
      </w:r>
    </w:p>
    <w:p w:rsidR="002D068E" w:rsidRDefault="002D068E" w:rsidP="006C547C">
      <w:pPr>
        <w:autoSpaceDE w:val="0"/>
        <w:autoSpaceDN w:val="0"/>
        <w:adjustRightInd w:val="0"/>
        <w:spacing w:after="0" w:line="360" w:lineRule="auto"/>
        <w:ind w:left="284" w:right="144"/>
        <w:jc w:val="both"/>
        <w:rPr>
          <w:rFonts w:ascii="Tahoma" w:hAnsi="Tahoma" w:cs="Tahoma"/>
        </w:rPr>
      </w:pPr>
      <w:r w:rsidRPr="0027263C">
        <w:rPr>
          <w:rFonts w:ascii="Tahoma" w:hAnsi="Tahoma" w:cs="Tahoma"/>
        </w:rPr>
        <w:t>Berat kendaraan beserta muatannya tidak boleh melebihi kapasitas dermaga.</w:t>
      </w:r>
    </w:p>
    <w:p w:rsidR="0063517C" w:rsidRPr="0027263C" w:rsidRDefault="0063517C" w:rsidP="0063517C">
      <w:pPr>
        <w:autoSpaceDE w:val="0"/>
        <w:autoSpaceDN w:val="0"/>
        <w:adjustRightInd w:val="0"/>
        <w:spacing w:after="0" w:line="360" w:lineRule="auto"/>
        <w:ind w:left="851" w:right="144"/>
        <w:jc w:val="both"/>
        <w:rPr>
          <w:rFonts w:ascii="Tahoma" w:hAnsi="Tahoma" w:cs="Tahoma"/>
        </w:rPr>
      </w:pPr>
    </w:p>
    <w:p w:rsidR="0061137A" w:rsidRPr="0008181C" w:rsidRDefault="00F53DB9" w:rsidP="006C547C">
      <w:pPr>
        <w:pStyle w:val="ListParagraph"/>
        <w:tabs>
          <w:tab w:val="left" w:pos="567"/>
        </w:tabs>
        <w:spacing w:after="0" w:line="360" w:lineRule="auto"/>
        <w:ind w:left="0"/>
        <w:jc w:val="both"/>
        <w:rPr>
          <w:rFonts w:ascii="Tahoma" w:hAnsi="Tahoma" w:cs="Tahoma"/>
          <w:b/>
        </w:rPr>
      </w:pPr>
      <w:r>
        <w:rPr>
          <w:rFonts w:ascii="Tahoma" w:hAnsi="Tahoma" w:cs="Tahoma"/>
          <w:b/>
        </w:rPr>
        <w:t>III.1</w:t>
      </w:r>
      <w:r w:rsidR="002D068E">
        <w:rPr>
          <w:rFonts w:ascii="Tahoma" w:hAnsi="Tahoma" w:cs="Tahoma"/>
          <w:b/>
        </w:rPr>
        <w:t>.</w:t>
      </w:r>
      <w:r>
        <w:rPr>
          <w:rFonts w:ascii="Tahoma" w:hAnsi="Tahoma" w:cs="Tahoma"/>
          <w:b/>
        </w:rPr>
        <w:t>4</w:t>
      </w:r>
      <w:r w:rsidR="002D068E">
        <w:rPr>
          <w:rFonts w:ascii="Tahoma" w:hAnsi="Tahoma" w:cs="Tahoma"/>
          <w:b/>
        </w:rPr>
        <w:t xml:space="preserve"> </w:t>
      </w:r>
      <w:r w:rsidR="0061137A" w:rsidRPr="0008181C">
        <w:rPr>
          <w:rFonts w:ascii="Tahoma" w:hAnsi="Tahoma" w:cs="Tahoma"/>
          <w:b/>
        </w:rPr>
        <w:t xml:space="preserve">Keputusan Menteri </w:t>
      </w:r>
      <w:r>
        <w:rPr>
          <w:rFonts w:ascii="Tahoma" w:hAnsi="Tahoma" w:cs="Tahoma"/>
          <w:b/>
        </w:rPr>
        <w:t xml:space="preserve">Perhubungan Nomor 52 Tahun 2004 </w:t>
      </w:r>
      <w:r w:rsidR="0061137A" w:rsidRPr="0008181C">
        <w:rPr>
          <w:rFonts w:ascii="Tahoma" w:hAnsi="Tahoma" w:cs="Tahoma"/>
          <w:b/>
        </w:rPr>
        <w:t>Tentang Penyelenggaraan Pelabuhan Penyeberangan :</w:t>
      </w:r>
    </w:p>
    <w:p w:rsidR="0061137A" w:rsidRDefault="00F53DB9" w:rsidP="006C547C">
      <w:pPr>
        <w:pStyle w:val="ListParagraph"/>
        <w:autoSpaceDE w:val="0"/>
        <w:autoSpaceDN w:val="0"/>
        <w:adjustRightInd w:val="0"/>
        <w:spacing w:after="0" w:line="360" w:lineRule="auto"/>
        <w:ind w:left="1320" w:hanging="1320"/>
        <w:jc w:val="both"/>
        <w:rPr>
          <w:rFonts w:ascii="Tahoma" w:hAnsi="Tahoma" w:cs="Tahoma"/>
        </w:rPr>
      </w:pPr>
      <w:r>
        <w:rPr>
          <w:rFonts w:ascii="Tahoma" w:hAnsi="Tahoma" w:cs="Tahoma"/>
        </w:rPr>
        <w:t xml:space="preserve">1) </w:t>
      </w:r>
      <w:r w:rsidR="000E3ECA">
        <w:rPr>
          <w:rFonts w:ascii="Tahoma" w:hAnsi="Tahoma" w:cs="Tahoma"/>
        </w:rPr>
        <w:t>Pasal 1 nomor 1</w:t>
      </w:r>
    </w:p>
    <w:p w:rsidR="00E33D68" w:rsidRPr="0027263C" w:rsidRDefault="0061137A" w:rsidP="006C547C">
      <w:pPr>
        <w:autoSpaceDE w:val="0"/>
        <w:autoSpaceDN w:val="0"/>
        <w:adjustRightInd w:val="0"/>
        <w:spacing w:after="0" w:line="360" w:lineRule="auto"/>
        <w:ind w:left="284"/>
        <w:jc w:val="both"/>
        <w:rPr>
          <w:rFonts w:ascii="Tahoma" w:hAnsi="Tahoma" w:cs="Tahoma"/>
        </w:rPr>
      </w:pPr>
      <w:r w:rsidRPr="0027263C">
        <w:rPr>
          <w:rFonts w:ascii="Tahoma" w:hAnsi="Tahoma" w:cs="Tahoma"/>
        </w:rPr>
        <w:t>Pelabuhan Penyeberangan adalah Pelabuhan umum untuk kegiatan angkutan penyeberangan. Penyelenggara Pelabuhan Penyeberangan itu sendiri adalah Unit Pelaksana Teknis/Satuan Kerja Pelabuhan Penyeberangan atau Badan Usaha Pelabuhan Penyeberangan. Unit Pelaksana Teknis Pelabuhan Penyeberangan adalah Unit Organisasi Pemerintah Provinsi dan Pemerintah Kabupaten/Kota yang menyelenggarakan</w:t>
      </w:r>
      <w:r w:rsidRPr="0027263C">
        <w:rPr>
          <w:rFonts w:ascii="Tahoma" w:hAnsi="Tahoma" w:cs="Tahoma"/>
          <w:lang w:val="en-US"/>
        </w:rPr>
        <w:t xml:space="preserve"> </w:t>
      </w:r>
      <w:r w:rsidRPr="0027263C">
        <w:rPr>
          <w:rFonts w:ascii="Tahoma" w:hAnsi="Tahoma" w:cs="Tahoma"/>
        </w:rPr>
        <w:t>pelabuhan</w:t>
      </w:r>
      <w:r w:rsidRPr="0027263C">
        <w:rPr>
          <w:rFonts w:ascii="Tahoma" w:hAnsi="Tahoma" w:cs="Tahoma"/>
          <w:lang w:val="en-US"/>
        </w:rPr>
        <w:t xml:space="preserve"> </w:t>
      </w:r>
      <w:r w:rsidRPr="0027263C">
        <w:rPr>
          <w:rFonts w:ascii="Tahoma" w:hAnsi="Tahoma" w:cs="Tahoma"/>
        </w:rPr>
        <w:t>penyeberangan.</w:t>
      </w:r>
    </w:p>
    <w:p w:rsidR="0061137A" w:rsidRDefault="00F53DB9" w:rsidP="006C547C">
      <w:pPr>
        <w:pStyle w:val="ListParagraph"/>
        <w:autoSpaceDE w:val="0"/>
        <w:autoSpaceDN w:val="0"/>
        <w:adjustRightInd w:val="0"/>
        <w:spacing w:after="0" w:line="360" w:lineRule="auto"/>
        <w:ind w:left="1320" w:right="144" w:hanging="1320"/>
        <w:jc w:val="both"/>
        <w:rPr>
          <w:rFonts w:ascii="Tahoma" w:hAnsi="Tahoma" w:cs="Tahoma"/>
        </w:rPr>
      </w:pPr>
      <w:r>
        <w:rPr>
          <w:rFonts w:ascii="Tahoma" w:hAnsi="Tahoma" w:cs="Tahoma"/>
        </w:rPr>
        <w:t xml:space="preserve">2) </w:t>
      </w:r>
      <w:r w:rsidR="002D068E">
        <w:rPr>
          <w:rFonts w:ascii="Tahoma" w:hAnsi="Tahoma" w:cs="Tahoma"/>
        </w:rPr>
        <w:t>Pasal 6 ayat 5</w:t>
      </w:r>
    </w:p>
    <w:p w:rsidR="0061137A" w:rsidRPr="001206D8" w:rsidRDefault="0061137A" w:rsidP="006C547C">
      <w:pPr>
        <w:autoSpaceDE w:val="0"/>
        <w:autoSpaceDN w:val="0"/>
        <w:adjustRightInd w:val="0"/>
        <w:spacing w:after="0" w:line="360" w:lineRule="auto"/>
        <w:ind w:left="1134" w:right="144" w:hanging="850"/>
        <w:jc w:val="both"/>
        <w:rPr>
          <w:rFonts w:ascii="Tahoma" w:hAnsi="Tahoma" w:cs="Tahoma"/>
        </w:rPr>
      </w:pPr>
      <w:r w:rsidRPr="001206D8">
        <w:rPr>
          <w:rFonts w:ascii="Tahoma" w:hAnsi="Tahoma" w:cs="Tahoma"/>
        </w:rPr>
        <w:t>Rencana</w:t>
      </w:r>
      <w:r w:rsidR="00654278" w:rsidRPr="001206D8">
        <w:rPr>
          <w:rFonts w:ascii="Tahoma" w:hAnsi="Tahoma" w:cs="Tahoma"/>
        </w:rPr>
        <w:t xml:space="preserve"> penentuan lahan daratan disusu</w:t>
      </w:r>
      <w:r w:rsidRPr="001206D8">
        <w:rPr>
          <w:rFonts w:ascii="Tahoma" w:hAnsi="Tahoma" w:cs="Tahoma"/>
        </w:rPr>
        <w:t>n untuk penyediaan kegiatan:</w:t>
      </w:r>
    </w:p>
    <w:p w:rsidR="0061137A" w:rsidRPr="00610290" w:rsidRDefault="009E253B" w:rsidP="006C547C">
      <w:pPr>
        <w:autoSpaceDE w:val="0"/>
        <w:autoSpaceDN w:val="0"/>
        <w:adjustRightInd w:val="0"/>
        <w:spacing w:after="0" w:line="360" w:lineRule="auto"/>
        <w:ind w:left="900" w:right="144" w:hanging="616"/>
        <w:jc w:val="both"/>
        <w:rPr>
          <w:rFonts w:ascii="Tahoma" w:hAnsi="Tahoma" w:cs="Tahoma"/>
        </w:rPr>
      </w:pPr>
      <w:r>
        <w:rPr>
          <w:rFonts w:ascii="Tahoma" w:hAnsi="Tahoma" w:cs="Tahoma"/>
        </w:rPr>
        <w:t xml:space="preserve">a) </w:t>
      </w:r>
      <w:r w:rsidR="0061137A" w:rsidRPr="00610290">
        <w:rPr>
          <w:rFonts w:ascii="Tahoma" w:hAnsi="Tahoma" w:cs="Tahoma"/>
        </w:rPr>
        <w:t>Fasilitas pokok, antara lain:</w:t>
      </w:r>
    </w:p>
    <w:p w:rsidR="0027263C" w:rsidRDefault="0027263C" w:rsidP="006C547C">
      <w:pPr>
        <w:autoSpaceDE w:val="0"/>
        <w:autoSpaceDN w:val="0"/>
        <w:adjustRightInd w:val="0"/>
        <w:spacing w:after="0" w:line="360" w:lineRule="auto"/>
        <w:ind w:right="144" w:firstLine="567"/>
        <w:jc w:val="both"/>
        <w:rPr>
          <w:rFonts w:ascii="Tahoma" w:hAnsi="Tahoma" w:cs="Tahoma"/>
        </w:rPr>
      </w:pPr>
      <w:r>
        <w:rPr>
          <w:rFonts w:ascii="Tahoma" w:hAnsi="Tahoma" w:cs="Tahoma"/>
        </w:rPr>
        <w:t xml:space="preserve">1. </w:t>
      </w:r>
      <w:r w:rsidR="0061137A" w:rsidRPr="0027263C">
        <w:rPr>
          <w:rFonts w:ascii="Tahoma" w:hAnsi="Tahoma" w:cs="Tahoma"/>
        </w:rPr>
        <w:t>Terminal penumpang</w:t>
      </w:r>
    </w:p>
    <w:p w:rsidR="0061137A" w:rsidRPr="0027263C" w:rsidRDefault="0027263C" w:rsidP="006C547C">
      <w:pPr>
        <w:autoSpaceDE w:val="0"/>
        <w:autoSpaceDN w:val="0"/>
        <w:adjustRightInd w:val="0"/>
        <w:spacing w:after="0" w:line="360" w:lineRule="auto"/>
        <w:ind w:left="1123" w:right="144" w:hanging="556"/>
        <w:jc w:val="both"/>
        <w:rPr>
          <w:rFonts w:ascii="Tahoma" w:hAnsi="Tahoma" w:cs="Tahoma"/>
        </w:rPr>
      </w:pPr>
      <w:r w:rsidRPr="0027263C">
        <w:rPr>
          <w:rFonts w:ascii="Tahoma" w:hAnsi="Tahoma" w:cs="Tahoma"/>
        </w:rPr>
        <w:lastRenderedPageBreak/>
        <w:t xml:space="preserve">2. </w:t>
      </w:r>
      <w:r w:rsidR="0061137A" w:rsidRPr="0027263C">
        <w:rPr>
          <w:rFonts w:ascii="Tahoma" w:hAnsi="Tahoma" w:cs="Tahoma"/>
        </w:rPr>
        <w:t>Penimbang kendaraan bermuatan</w:t>
      </w:r>
    </w:p>
    <w:p w:rsidR="00610290" w:rsidRDefault="0027263C" w:rsidP="006C547C">
      <w:pPr>
        <w:autoSpaceDE w:val="0"/>
        <w:autoSpaceDN w:val="0"/>
        <w:adjustRightInd w:val="0"/>
        <w:spacing w:after="0" w:line="360" w:lineRule="auto"/>
        <w:ind w:left="1123" w:right="144" w:hanging="556"/>
        <w:jc w:val="both"/>
        <w:rPr>
          <w:rFonts w:ascii="Tahoma" w:hAnsi="Tahoma" w:cs="Tahoma"/>
        </w:rPr>
      </w:pPr>
      <w:r w:rsidRPr="00610290">
        <w:rPr>
          <w:rFonts w:ascii="Tahoma" w:hAnsi="Tahoma" w:cs="Tahoma"/>
        </w:rPr>
        <w:t xml:space="preserve">3. </w:t>
      </w:r>
      <w:r w:rsidR="0061137A" w:rsidRPr="00610290">
        <w:rPr>
          <w:rFonts w:ascii="Tahoma" w:hAnsi="Tahoma" w:cs="Tahoma"/>
        </w:rPr>
        <w:t>Jalan penumpang keluar/ masuk kapal</w:t>
      </w:r>
    </w:p>
    <w:p w:rsidR="00610290" w:rsidRDefault="0027263C" w:rsidP="006C547C">
      <w:pPr>
        <w:autoSpaceDE w:val="0"/>
        <w:autoSpaceDN w:val="0"/>
        <w:adjustRightInd w:val="0"/>
        <w:spacing w:after="0" w:line="360" w:lineRule="auto"/>
        <w:ind w:left="1123" w:right="142" w:hanging="556"/>
        <w:jc w:val="both"/>
        <w:rPr>
          <w:rFonts w:ascii="Tahoma" w:hAnsi="Tahoma" w:cs="Tahoma"/>
        </w:rPr>
      </w:pPr>
      <w:r w:rsidRPr="00610290">
        <w:rPr>
          <w:rFonts w:ascii="Tahoma" w:hAnsi="Tahoma" w:cs="Tahoma"/>
        </w:rPr>
        <w:t xml:space="preserve">4. </w:t>
      </w:r>
      <w:r w:rsidR="0061137A" w:rsidRPr="00610290">
        <w:rPr>
          <w:rFonts w:ascii="Tahoma" w:hAnsi="Tahoma" w:cs="Tahoma"/>
        </w:rPr>
        <w:t xml:space="preserve">Perkantoran </w:t>
      </w:r>
      <w:r w:rsidRPr="00610290">
        <w:rPr>
          <w:rFonts w:ascii="Tahoma" w:hAnsi="Tahoma" w:cs="Tahoma"/>
        </w:rPr>
        <w:t xml:space="preserve">untuk kegiatan pemerintahan dan  </w:t>
      </w:r>
    </w:p>
    <w:p w:rsidR="0061137A" w:rsidRPr="00610290" w:rsidRDefault="006C547C" w:rsidP="006C547C">
      <w:pPr>
        <w:autoSpaceDE w:val="0"/>
        <w:autoSpaceDN w:val="0"/>
        <w:adjustRightInd w:val="0"/>
        <w:spacing w:after="0" w:line="360" w:lineRule="auto"/>
        <w:ind w:right="144"/>
        <w:jc w:val="both"/>
        <w:rPr>
          <w:rFonts w:ascii="Tahoma" w:hAnsi="Tahoma" w:cs="Tahoma"/>
        </w:rPr>
      </w:pPr>
      <w:r>
        <w:rPr>
          <w:rFonts w:ascii="Tahoma" w:hAnsi="Tahoma" w:cs="Tahoma"/>
        </w:rPr>
        <w:t xml:space="preserve">           </w:t>
      </w:r>
      <w:r w:rsidR="0061137A" w:rsidRPr="00610290">
        <w:rPr>
          <w:rFonts w:ascii="Tahoma" w:hAnsi="Tahoma" w:cs="Tahoma"/>
        </w:rPr>
        <w:t>pelayanan jasa</w:t>
      </w:r>
    </w:p>
    <w:p w:rsidR="0061137A" w:rsidRPr="00610290" w:rsidRDefault="0027263C" w:rsidP="006C547C">
      <w:pPr>
        <w:autoSpaceDE w:val="0"/>
        <w:autoSpaceDN w:val="0"/>
        <w:adjustRightInd w:val="0"/>
        <w:spacing w:after="0" w:line="360" w:lineRule="auto"/>
        <w:ind w:left="1440" w:right="144" w:hanging="873"/>
        <w:jc w:val="both"/>
        <w:rPr>
          <w:rFonts w:ascii="Tahoma" w:hAnsi="Tahoma" w:cs="Tahoma"/>
        </w:rPr>
      </w:pPr>
      <w:r w:rsidRPr="00610290">
        <w:rPr>
          <w:rFonts w:ascii="Tahoma" w:hAnsi="Tahoma" w:cs="Tahoma"/>
        </w:rPr>
        <w:t xml:space="preserve">5. </w:t>
      </w:r>
      <w:r w:rsidR="0061137A" w:rsidRPr="00610290">
        <w:rPr>
          <w:rFonts w:ascii="Tahoma" w:hAnsi="Tahoma" w:cs="Tahoma"/>
        </w:rPr>
        <w:t>Fasilitas penyimpanan bahan bakar (bunker)</w:t>
      </w:r>
    </w:p>
    <w:p w:rsidR="0061137A" w:rsidRPr="002108E7" w:rsidRDefault="0027263C" w:rsidP="006C547C">
      <w:pPr>
        <w:pStyle w:val="ListParagraph"/>
        <w:autoSpaceDE w:val="0"/>
        <w:autoSpaceDN w:val="0"/>
        <w:adjustRightInd w:val="0"/>
        <w:spacing w:after="0" w:line="360" w:lineRule="auto"/>
        <w:ind w:left="2200" w:right="144" w:hanging="1633"/>
        <w:jc w:val="both"/>
        <w:rPr>
          <w:rFonts w:ascii="Tahoma" w:hAnsi="Tahoma" w:cs="Tahoma"/>
        </w:rPr>
      </w:pPr>
      <w:r>
        <w:rPr>
          <w:rFonts w:ascii="Tahoma" w:hAnsi="Tahoma" w:cs="Tahoma"/>
        </w:rPr>
        <w:t xml:space="preserve">6. </w:t>
      </w:r>
      <w:r w:rsidR="0061137A" w:rsidRPr="002108E7">
        <w:rPr>
          <w:rFonts w:ascii="Tahoma" w:hAnsi="Tahoma" w:cs="Tahoma"/>
        </w:rPr>
        <w:t>Instalasi air, listrik dan telekomunikasi</w:t>
      </w:r>
    </w:p>
    <w:p w:rsidR="0061137A" w:rsidRPr="002108E7" w:rsidRDefault="0027263C" w:rsidP="006C547C">
      <w:pPr>
        <w:pStyle w:val="ListParagraph"/>
        <w:autoSpaceDE w:val="0"/>
        <w:autoSpaceDN w:val="0"/>
        <w:adjustRightInd w:val="0"/>
        <w:spacing w:after="0" w:line="360" w:lineRule="auto"/>
        <w:ind w:left="2200" w:right="144" w:hanging="1633"/>
        <w:jc w:val="both"/>
        <w:rPr>
          <w:rFonts w:ascii="Tahoma" w:hAnsi="Tahoma" w:cs="Tahoma"/>
        </w:rPr>
      </w:pPr>
      <w:r>
        <w:rPr>
          <w:rFonts w:ascii="Tahoma" w:hAnsi="Tahoma" w:cs="Tahoma"/>
        </w:rPr>
        <w:t xml:space="preserve">7. </w:t>
      </w:r>
      <w:r w:rsidR="0061137A" w:rsidRPr="002108E7">
        <w:rPr>
          <w:rFonts w:ascii="Tahoma" w:hAnsi="Tahoma" w:cs="Tahoma"/>
        </w:rPr>
        <w:t>Akses jalan dan/ atau kereta api</w:t>
      </w:r>
    </w:p>
    <w:p w:rsidR="0061137A" w:rsidRPr="0027263C" w:rsidRDefault="0027263C" w:rsidP="006C547C">
      <w:pPr>
        <w:autoSpaceDE w:val="0"/>
        <w:autoSpaceDN w:val="0"/>
        <w:adjustRightInd w:val="0"/>
        <w:spacing w:after="0" w:line="360" w:lineRule="auto"/>
        <w:ind w:left="1506" w:right="144" w:hanging="939"/>
        <w:jc w:val="both"/>
        <w:rPr>
          <w:rFonts w:ascii="Tahoma" w:hAnsi="Tahoma" w:cs="Tahoma"/>
        </w:rPr>
      </w:pPr>
      <w:r>
        <w:rPr>
          <w:rFonts w:ascii="Tahoma" w:hAnsi="Tahoma" w:cs="Tahoma"/>
        </w:rPr>
        <w:t xml:space="preserve">8. </w:t>
      </w:r>
      <w:r w:rsidR="0061137A" w:rsidRPr="0027263C">
        <w:rPr>
          <w:rFonts w:ascii="Tahoma" w:hAnsi="Tahoma" w:cs="Tahoma"/>
        </w:rPr>
        <w:t>Fasilitas pemedam kebakaran</w:t>
      </w:r>
    </w:p>
    <w:p w:rsidR="0027263C" w:rsidRDefault="0027263C" w:rsidP="006C547C">
      <w:pPr>
        <w:autoSpaceDE w:val="0"/>
        <w:autoSpaceDN w:val="0"/>
        <w:adjustRightInd w:val="0"/>
        <w:spacing w:after="0" w:line="360" w:lineRule="auto"/>
        <w:ind w:left="1440" w:right="144" w:hanging="873"/>
        <w:jc w:val="both"/>
        <w:rPr>
          <w:rFonts w:ascii="Tahoma" w:hAnsi="Tahoma" w:cs="Tahoma"/>
        </w:rPr>
      </w:pPr>
      <w:r w:rsidRPr="0027263C">
        <w:rPr>
          <w:rFonts w:ascii="Tahoma" w:hAnsi="Tahoma" w:cs="Tahoma"/>
        </w:rPr>
        <w:t xml:space="preserve">9. </w:t>
      </w:r>
      <w:r w:rsidR="0061137A" w:rsidRPr="0027263C">
        <w:rPr>
          <w:rFonts w:ascii="Tahoma" w:hAnsi="Tahoma" w:cs="Tahoma"/>
        </w:rPr>
        <w:t xml:space="preserve">Tempat tunggu kendaraan bermotor sebelum </w:t>
      </w:r>
    </w:p>
    <w:p w:rsidR="0061137A" w:rsidRPr="0027263C" w:rsidRDefault="006C547C" w:rsidP="006C547C">
      <w:pPr>
        <w:autoSpaceDE w:val="0"/>
        <w:autoSpaceDN w:val="0"/>
        <w:adjustRightInd w:val="0"/>
        <w:spacing w:after="0" w:line="360" w:lineRule="auto"/>
        <w:ind w:right="144" w:firstLine="720"/>
        <w:jc w:val="both"/>
        <w:rPr>
          <w:rFonts w:ascii="Tahoma" w:hAnsi="Tahoma" w:cs="Tahoma"/>
        </w:rPr>
      </w:pPr>
      <w:r>
        <w:rPr>
          <w:rFonts w:ascii="Tahoma" w:hAnsi="Tahoma" w:cs="Tahoma"/>
        </w:rPr>
        <w:t xml:space="preserve">  </w:t>
      </w:r>
      <w:r w:rsidR="0061137A" w:rsidRPr="0027263C">
        <w:rPr>
          <w:rFonts w:ascii="Tahoma" w:hAnsi="Tahoma" w:cs="Tahoma"/>
        </w:rPr>
        <w:t>naik ke kapal</w:t>
      </w:r>
    </w:p>
    <w:p w:rsidR="0061137A" w:rsidRPr="009E253B" w:rsidRDefault="0027263C" w:rsidP="006C547C">
      <w:pPr>
        <w:autoSpaceDE w:val="0"/>
        <w:autoSpaceDN w:val="0"/>
        <w:adjustRightInd w:val="0"/>
        <w:spacing w:after="0" w:line="360" w:lineRule="auto"/>
        <w:ind w:right="144" w:firstLine="284"/>
        <w:jc w:val="both"/>
        <w:rPr>
          <w:rFonts w:ascii="Tahoma" w:hAnsi="Tahoma" w:cs="Tahoma"/>
        </w:rPr>
      </w:pPr>
      <w:r w:rsidRPr="009E253B">
        <w:rPr>
          <w:rFonts w:ascii="Tahoma" w:hAnsi="Tahoma" w:cs="Tahoma"/>
        </w:rPr>
        <w:t xml:space="preserve">b) </w:t>
      </w:r>
      <w:r w:rsidR="0061137A" w:rsidRPr="009E253B">
        <w:rPr>
          <w:rFonts w:ascii="Tahoma" w:hAnsi="Tahoma" w:cs="Tahoma"/>
        </w:rPr>
        <w:t>Fasilitas penunjang, antara lain:</w:t>
      </w:r>
    </w:p>
    <w:p w:rsidR="009E253B" w:rsidRDefault="009E253B" w:rsidP="006C547C">
      <w:pPr>
        <w:pStyle w:val="ListParagraph"/>
        <w:autoSpaceDE w:val="0"/>
        <w:autoSpaceDN w:val="0"/>
        <w:adjustRightInd w:val="0"/>
        <w:spacing w:after="0" w:line="360" w:lineRule="auto"/>
        <w:ind w:left="1843" w:right="144" w:hanging="1276"/>
        <w:jc w:val="both"/>
        <w:rPr>
          <w:rFonts w:ascii="Tahoma" w:hAnsi="Tahoma" w:cs="Tahoma"/>
        </w:rPr>
      </w:pPr>
      <w:r>
        <w:rPr>
          <w:rFonts w:ascii="Tahoma" w:hAnsi="Tahoma" w:cs="Tahoma"/>
        </w:rPr>
        <w:t xml:space="preserve">1. </w:t>
      </w:r>
      <w:r w:rsidR="0061137A" w:rsidRPr="002108E7">
        <w:rPr>
          <w:rFonts w:ascii="Tahoma" w:hAnsi="Tahoma" w:cs="Tahoma"/>
        </w:rPr>
        <w:t>Kawa</w:t>
      </w:r>
      <w:r>
        <w:rPr>
          <w:rFonts w:ascii="Tahoma" w:hAnsi="Tahoma" w:cs="Tahoma"/>
        </w:rPr>
        <w:t>san perkantoran untuk menunjang</w:t>
      </w:r>
    </w:p>
    <w:p w:rsidR="0061137A" w:rsidRPr="009E253B" w:rsidRDefault="0061137A" w:rsidP="006C547C">
      <w:pPr>
        <w:pStyle w:val="ListParagraph"/>
        <w:autoSpaceDE w:val="0"/>
        <w:autoSpaceDN w:val="0"/>
        <w:adjustRightInd w:val="0"/>
        <w:spacing w:after="0" w:line="360" w:lineRule="auto"/>
        <w:ind w:left="2738" w:right="144" w:hanging="1887"/>
        <w:jc w:val="both"/>
        <w:rPr>
          <w:rFonts w:ascii="Tahoma" w:hAnsi="Tahoma" w:cs="Tahoma"/>
        </w:rPr>
      </w:pPr>
      <w:r w:rsidRPr="009E253B">
        <w:rPr>
          <w:rFonts w:ascii="Tahoma" w:hAnsi="Tahoma" w:cs="Tahoma"/>
        </w:rPr>
        <w:t>kelancaran pelayanan jasa kepelabuhanan</w:t>
      </w:r>
    </w:p>
    <w:p w:rsidR="0061137A" w:rsidRPr="002108E7" w:rsidRDefault="00610290" w:rsidP="006C547C">
      <w:pPr>
        <w:pStyle w:val="ListParagraph"/>
        <w:autoSpaceDE w:val="0"/>
        <w:autoSpaceDN w:val="0"/>
        <w:adjustRightInd w:val="0"/>
        <w:spacing w:after="0" w:line="360" w:lineRule="auto"/>
        <w:ind w:left="2200" w:right="144" w:hanging="1633"/>
        <w:jc w:val="both"/>
        <w:rPr>
          <w:rFonts w:ascii="Tahoma" w:hAnsi="Tahoma" w:cs="Tahoma"/>
        </w:rPr>
      </w:pPr>
      <w:r>
        <w:rPr>
          <w:rFonts w:ascii="Tahoma" w:hAnsi="Tahoma" w:cs="Tahoma"/>
        </w:rPr>
        <w:t xml:space="preserve">2. </w:t>
      </w:r>
      <w:r w:rsidR="0061137A" w:rsidRPr="002108E7">
        <w:rPr>
          <w:rFonts w:ascii="Tahoma" w:hAnsi="Tahoma" w:cs="Tahoma"/>
        </w:rPr>
        <w:t>Tempat penampungan limbah</w:t>
      </w:r>
    </w:p>
    <w:p w:rsidR="00610290" w:rsidRDefault="00610290" w:rsidP="006C547C">
      <w:pPr>
        <w:pStyle w:val="ListParagraph"/>
        <w:autoSpaceDE w:val="0"/>
        <w:autoSpaceDN w:val="0"/>
        <w:adjustRightInd w:val="0"/>
        <w:spacing w:after="0" w:line="360" w:lineRule="auto"/>
        <w:ind w:left="2200" w:right="144" w:hanging="1633"/>
        <w:jc w:val="both"/>
        <w:rPr>
          <w:rFonts w:ascii="Tahoma" w:hAnsi="Tahoma" w:cs="Tahoma"/>
        </w:rPr>
      </w:pPr>
      <w:r>
        <w:rPr>
          <w:rFonts w:ascii="Tahoma" w:hAnsi="Tahoma" w:cs="Tahoma"/>
        </w:rPr>
        <w:t>3. Fa</w:t>
      </w:r>
      <w:r w:rsidR="0061137A" w:rsidRPr="002108E7">
        <w:rPr>
          <w:rFonts w:ascii="Tahoma" w:hAnsi="Tahoma" w:cs="Tahoma"/>
        </w:rPr>
        <w:t>silitas usaha yang menunjang kegiatan pelabuhan</w:t>
      </w:r>
    </w:p>
    <w:p w:rsidR="0061137A" w:rsidRPr="00610290" w:rsidRDefault="0061137A" w:rsidP="006C547C">
      <w:pPr>
        <w:autoSpaceDE w:val="0"/>
        <w:autoSpaceDN w:val="0"/>
        <w:adjustRightInd w:val="0"/>
        <w:spacing w:after="0" w:line="360" w:lineRule="auto"/>
        <w:ind w:right="144" w:firstLine="851"/>
        <w:jc w:val="both"/>
        <w:rPr>
          <w:rFonts w:ascii="Tahoma" w:hAnsi="Tahoma" w:cs="Tahoma"/>
        </w:rPr>
      </w:pPr>
      <w:r w:rsidRPr="00610290">
        <w:rPr>
          <w:rFonts w:ascii="Tahoma" w:hAnsi="Tahoma" w:cs="Tahoma"/>
        </w:rPr>
        <w:t>penyeberangan</w:t>
      </w:r>
    </w:p>
    <w:p w:rsidR="007D1884" w:rsidRDefault="00610290" w:rsidP="006C547C">
      <w:pPr>
        <w:autoSpaceDE w:val="0"/>
        <w:autoSpaceDN w:val="0"/>
        <w:adjustRightInd w:val="0"/>
        <w:spacing w:after="0" w:line="360" w:lineRule="auto"/>
        <w:ind w:left="1506" w:right="144" w:hanging="939"/>
        <w:jc w:val="both"/>
        <w:rPr>
          <w:rFonts w:ascii="Tahoma" w:hAnsi="Tahoma" w:cs="Tahoma"/>
        </w:rPr>
      </w:pPr>
      <w:r>
        <w:rPr>
          <w:rFonts w:ascii="Tahoma" w:hAnsi="Tahoma" w:cs="Tahoma"/>
        </w:rPr>
        <w:t xml:space="preserve">4. </w:t>
      </w:r>
      <w:r w:rsidR="0061137A" w:rsidRPr="00610290">
        <w:rPr>
          <w:rFonts w:ascii="Tahoma" w:hAnsi="Tahoma" w:cs="Tahoma"/>
        </w:rPr>
        <w:t>Areal pengem</w:t>
      </w:r>
      <w:r w:rsidR="00920EB1">
        <w:rPr>
          <w:rFonts w:ascii="Tahoma" w:hAnsi="Tahoma" w:cs="Tahoma"/>
        </w:rPr>
        <w:t>bangan pelabuhan Fasilitas umum</w:t>
      </w:r>
    </w:p>
    <w:p w:rsidR="00920EB1" w:rsidRPr="00610290" w:rsidRDefault="00920EB1" w:rsidP="00920EB1">
      <w:pPr>
        <w:autoSpaceDE w:val="0"/>
        <w:autoSpaceDN w:val="0"/>
        <w:adjustRightInd w:val="0"/>
        <w:spacing w:after="0" w:line="360" w:lineRule="auto"/>
        <w:ind w:left="1506" w:right="144" w:hanging="372"/>
        <w:jc w:val="both"/>
        <w:rPr>
          <w:rFonts w:ascii="Tahoma" w:hAnsi="Tahoma" w:cs="Tahoma"/>
        </w:rPr>
      </w:pPr>
    </w:p>
    <w:p w:rsidR="0061137A" w:rsidRDefault="00827848" w:rsidP="006C547C">
      <w:pPr>
        <w:tabs>
          <w:tab w:val="left" w:pos="0"/>
        </w:tabs>
        <w:spacing w:after="0" w:line="360" w:lineRule="auto"/>
        <w:jc w:val="both"/>
        <w:rPr>
          <w:rFonts w:ascii="Tahoma" w:hAnsi="Tahoma" w:cs="Tahoma"/>
          <w:b/>
        </w:rPr>
      </w:pPr>
      <w:r>
        <w:rPr>
          <w:rFonts w:ascii="Tahoma" w:hAnsi="Tahoma" w:cs="Tahoma"/>
          <w:b/>
        </w:rPr>
        <w:t xml:space="preserve">III.1.5 </w:t>
      </w:r>
      <w:r w:rsidR="0061137A" w:rsidRPr="00CC5712">
        <w:rPr>
          <w:rFonts w:ascii="Tahoma" w:hAnsi="Tahoma" w:cs="Tahoma"/>
          <w:b/>
        </w:rPr>
        <w:t>Surat Keputusan Direktur J</w:t>
      </w:r>
      <w:r w:rsidR="0061137A">
        <w:rPr>
          <w:rFonts w:ascii="Tahoma" w:hAnsi="Tahoma" w:cs="Tahoma"/>
          <w:b/>
        </w:rPr>
        <w:t xml:space="preserve">enderal Perhubungan Darat Nomor: </w:t>
      </w:r>
      <w:r w:rsidR="0061137A" w:rsidRPr="00CC5712">
        <w:rPr>
          <w:rFonts w:ascii="Tahoma" w:hAnsi="Tahoma" w:cs="Tahoma"/>
          <w:b/>
        </w:rPr>
        <w:t>SK.2681/AP.005/DRJD/2006 tentang Pengoperasian Pelabuhan Penyeberangan :</w:t>
      </w:r>
    </w:p>
    <w:p w:rsidR="00827848" w:rsidRDefault="0061137A" w:rsidP="006C547C">
      <w:pPr>
        <w:tabs>
          <w:tab w:val="left" w:pos="880"/>
        </w:tabs>
        <w:spacing w:after="0" w:line="360" w:lineRule="auto"/>
        <w:ind w:left="880" w:hanging="880"/>
        <w:jc w:val="both"/>
        <w:rPr>
          <w:rFonts w:ascii="Tahoma" w:hAnsi="Tahoma" w:cs="Tahoma"/>
        </w:rPr>
      </w:pPr>
      <w:proofErr w:type="spellStart"/>
      <w:r w:rsidRPr="007357E3">
        <w:rPr>
          <w:rFonts w:ascii="Tahoma" w:hAnsi="Tahoma" w:cs="Tahoma"/>
          <w:lang w:val="en-US"/>
        </w:rPr>
        <w:t>Pada</w:t>
      </w:r>
      <w:proofErr w:type="spellEnd"/>
      <w:r w:rsidRPr="007357E3">
        <w:rPr>
          <w:rFonts w:ascii="Tahoma" w:hAnsi="Tahoma" w:cs="Tahoma"/>
          <w:lang w:val="en-US"/>
        </w:rPr>
        <w:t xml:space="preserve"> </w:t>
      </w:r>
      <w:proofErr w:type="spellStart"/>
      <w:r w:rsidRPr="007357E3">
        <w:rPr>
          <w:rFonts w:ascii="Tahoma" w:hAnsi="Tahoma" w:cs="Tahoma"/>
          <w:lang w:val="en-US"/>
        </w:rPr>
        <w:t>pasal</w:t>
      </w:r>
      <w:proofErr w:type="spellEnd"/>
      <w:r w:rsidRPr="007357E3">
        <w:rPr>
          <w:rFonts w:ascii="Tahoma" w:hAnsi="Tahoma" w:cs="Tahoma"/>
          <w:lang w:val="en-US"/>
        </w:rPr>
        <w:t xml:space="preserve"> 6, </w:t>
      </w:r>
      <w:r w:rsidRPr="007357E3">
        <w:rPr>
          <w:rFonts w:ascii="Tahoma" w:hAnsi="Tahoma" w:cs="Tahoma"/>
        </w:rPr>
        <w:t xml:space="preserve">Fasilitas pokok </w:t>
      </w:r>
      <w:r w:rsidR="00827848">
        <w:rPr>
          <w:rFonts w:ascii="Tahoma" w:hAnsi="Tahoma" w:cs="Tahoma"/>
        </w:rPr>
        <w:t xml:space="preserve">daratan pelabuhan penyeberangan </w:t>
      </w:r>
    </w:p>
    <w:p w:rsidR="0061137A" w:rsidRPr="007357E3" w:rsidRDefault="0061137A" w:rsidP="006C547C">
      <w:pPr>
        <w:tabs>
          <w:tab w:val="left" w:pos="880"/>
        </w:tabs>
        <w:spacing w:after="0" w:line="360" w:lineRule="auto"/>
        <w:ind w:left="880" w:hanging="880"/>
        <w:jc w:val="both"/>
        <w:rPr>
          <w:rFonts w:ascii="Tahoma" w:hAnsi="Tahoma" w:cs="Tahoma"/>
          <w:b/>
        </w:rPr>
      </w:pPr>
      <w:r w:rsidRPr="007357E3">
        <w:rPr>
          <w:rFonts w:ascii="Tahoma" w:hAnsi="Tahoma" w:cs="Tahoma"/>
        </w:rPr>
        <w:t>berfungsi:</w:t>
      </w:r>
    </w:p>
    <w:p w:rsidR="001206D8" w:rsidRDefault="004460A8" w:rsidP="006C547C">
      <w:pPr>
        <w:pStyle w:val="ListParagraph"/>
        <w:tabs>
          <w:tab w:val="left" w:pos="1985"/>
        </w:tabs>
        <w:spacing w:after="0" w:line="360" w:lineRule="auto"/>
        <w:ind w:left="1843" w:hanging="1843"/>
        <w:jc w:val="both"/>
        <w:rPr>
          <w:rFonts w:ascii="Tahoma" w:hAnsi="Tahoma" w:cs="Tahoma"/>
        </w:rPr>
      </w:pPr>
      <w:r>
        <w:rPr>
          <w:rFonts w:ascii="Tahoma" w:hAnsi="Tahoma" w:cs="Tahoma"/>
        </w:rPr>
        <w:t>1</w:t>
      </w:r>
      <w:r w:rsidR="001206D8">
        <w:rPr>
          <w:rFonts w:ascii="Tahoma" w:hAnsi="Tahoma" w:cs="Tahoma"/>
        </w:rPr>
        <w:t xml:space="preserve">) </w:t>
      </w:r>
      <w:r w:rsidR="0061137A" w:rsidRPr="002108E7">
        <w:rPr>
          <w:rFonts w:ascii="Tahoma" w:hAnsi="Tahoma" w:cs="Tahoma"/>
        </w:rPr>
        <w:t>Terminal penumpang me</w:t>
      </w:r>
      <w:r w:rsidR="001206D8">
        <w:rPr>
          <w:rFonts w:ascii="Tahoma" w:hAnsi="Tahoma" w:cs="Tahoma"/>
        </w:rPr>
        <w:t>rupakan bangunan gedung sebagai</w:t>
      </w:r>
    </w:p>
    <w:p w:rsidR="00920EB1" w:rsidRDefault="0061137A" w:rsidP="006C547C">
      <w:pPr>
        <w:pStyle w:val="ListParagraph"/>
        <w:tabs>
          <w:tab w:val="left" w:pos="1985"/>
        </w:tabs>
        <w:spacing w:after="0" w:line="360" w:lineRule="auto"/>
        <w:ind w:left="1843" w:hanging="1559"/>
        <w:jc w:val="both"/>
        <w:rPr>
          <w:rFonts w:ascii="Tahoma" w:hAnsi="Tahoma" w:cs="Tahoma"/>
        </w:rPr>
      </w:pPr>
      <w:r w:rsidRPr="002108E7">
        <w:rPr>
          <w:rFonts w:ascii="Tahoma" w:hAnsi="Tahoma" w:cs="Tahoma"/>
        </w:rPr>
        <w:t>tempat untuk</w:t>
      </w:r>
      <w:r w:rsidR="001206D8">
        <w:rPr>
          <w:rFonts w:ascii="Tahoma" w:hAnsi="Tahoma" w:cs="Tahoma"/>
        </w:rPr>
        <w:t xml:space="preserve"> ruang tunggu penumpang sebelum </w:t>
      </w:r>
      <w:r w:rsidRPr="002108E7">
        <w:rPr>
          <w:rFonts w:ascii="Tahoma" w:hAnsi="Tahoma" w:cs="Tahoma"/>
        </w:rPr>
        <w:t>di</w:t>
      </w:r>
      <w:r w:rsidR="001206D8">
        <w:rPr>
          <w:rFonts w:ascii="Tahoma" w:hAnsi="Tahoma" w:cs="Tahoma"/>
        </w:rPr>
        <w:t xml:space="preserve"> </w:t>
      </w:r>
      <w:r w:rsidR="00920EB1">
        <w:rPr>
          <w:rFonts w:ascii="Tahoma" w:hAnsi="Tahoma" w:cs="Tahoma"/>
        </w:rPr>
        <w:t xml:space="preserve">perkenankan </w:t>
      </w:r>
    </w:p>
    <w:p w:rsidR="0061137A" w:rsidRDefault="0061137A" w:rsidP="006C547C">
      <w:pPr>
        <w:pStyle w:val="ListParagraph"/>
        <w:tabs>
          <w:tab w:val="left" w:pos="1985"/>
        </w:tabs>
        <w:spacing w:after="0" w:line="360" w:lineRule="auto"/>
        <w:ind w:left="284"/>
        <w:jc w:val="both"/>
        <w:rPr>
          <w:rFonts w:ascii="Tahoma" w:hAnsi="Tahoma" w:cs="Tahoma"/>
        </w:rPr>
      </w:pPr>
      <w:r w:rsidRPr="002108E7">
        <w:rPr>
          <w:rFonts w:ascii="Tahoma" w:hAnsi="Tahoma" w:cs="Tahoma"/>
        </w:rPr>
        <w:t>memasuki kapal.</w:t>
      </w:r>
    </w:p>
    <w:p w:rsidR="0061137A" w:rsidRDefault="004460A8" w:rsidP="006C547C">
      <w:pPr>
        <w:spacing w:after="0" w:line="360" w:lineRule="auto"/>
        <w:ind w:left="284" w:hanging="284"/>
        <w:jc w:val="both"/>
        <w:rPr>
          <w:rFonts w:ascii="Tahoma" w:hAnsi="Tahoma" w:cs="Tahoma"/>
          <w:color w:val="000000"/>
        </w:rPr>
      </w:pPr>
      <w:r>
        <w:rPr>
          <w:rFonts w:ascii="Tahoma" w:hAnsi="Tahoma" w:cs="Tahoma"/>
          <w:color w:val="000000"/>
        </w:rPr>
        <w:t>2</w:t>
      </w:r>
      <w:r w:rsidR="001206D8">
        <w:rPr>
          <w:rFonts w:ascii="Tahoma" w:hAnsi="Tahoma" w:cs="Tahoma"/>
          <w:color w:val="000000"/>
        </w:rPr>
        <w:t xml:space="preserve">) </w:t>
      </w:r>
      <w:proofErr w:type="spellStart"/>
      <w:r w:rsidR="0061137A" w:rsidRPr="001206D8">
        <w:rPr>
          <w:rFonts w:ascii="Tahoma" w:hAnsi="Tahoma" w:cs="Tahoma"/>
          <w:color w:val="000000"/>
          <w:lang w:val="en-US"/>
        </w:rPr>
        <w:t>Tempat</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tunggu</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kendaraan</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bermotor</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sebelum</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naik</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ke</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kapal</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dan</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sebagai</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tempat</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untuk</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menampung</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kendaraan</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baik</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untuk</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istirahat</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menunggu</w:t>
      </w:r>
      <w:proofErr w:type="spellEnd"/>
      <w:r w:rsidR="0061137A" w:rsidRPr="001206D8">
        <w:rPr>
          <w:rFonts w:ascii="Tahoma" w:hAnsi="Tahoma" w:cs="Tahoma"/>
          <w:color w:val="000000"/>
          <w:lang w:val="en-US"/>
        </w:rPr>
        <w:t xml:space="preserve"> proses </w:t>
      </w:r>
      <w:proofErr w:type="spellStart"/>
      <w:r w:rsidR="0061137A" w:rsidRPr="001206D8">
        <w:rPr>
          <w:rFonts w:ascii="Tahoma" w:hAnsi="Tahoma" w:cs="Tahoma"/>
          <w:color w:val="000000"/>
          <w:lang w:val="en-US"/>
        </w:rPr>
        <w:t>administrasi</w:t>
      </w:r>
      <w:proofErr w:type="spellEnd"/>
      <w:r w:rsidR="0061137A" w:rsidRPr="001206D8">
        <w:rPr>
          <w:rFonts w:ascii="Tahoma" w:hAnsi="Tahoma" w:cs="Tahoma"/>
          <w:color w:val="000000"/>
          <w:lang w:val="en-US"/>
        </w:rPr>
        <w:t xml:space="preserve"> (</w:t>
      </w:r>
      <w:r w:rsidR="0061137A" w:rsidRPr="001206D8">
        <w:rPr>
          <w:rFonts w:ascii="Tahoma" w:hAnsi="Tahoma" w:cs="Tahoma"/>
          <w:i/>
          <w:color w:val="000000"/>
          <w:lang w:val="en-US"/>
        </w:rPr>
        <w:t>ticketing</w:t>
      </w:r>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maupun</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menunggu</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mendapatkan</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giliran</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masuk</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untuk</w:t>
      </w:r>
      <w:proofErr w:type="spellEnd"/>
      <w:r w:rsidR="0061137A" w:rsidRPr="001206D8">
        <w:rPr>
          <w:rFonts w:ascii="Tahoma" w:hAnsi="Tahoma" w:cs="Tahoma"/>
          <w:color w:val="000000"/>
          <w:lang w:val="en-US"/>
        </w:rPr>
        <w:t xml:space="preserve"> boarding </w:t>
      </w:r>
      <w:proofErr w:type="spellStart"/>
      <w:r w:rsidR="0061137A" w:rsidRPr="001206D8">
        <w:rPr>
          <w:rFonts w:ascii="Tahoma" w:hAnsi="Tahoma" w:cs="Tahoma"/>
          <w:color w:val="000000"/>
          <w:lang w:val="en-US"/>
        </w:rPr>
        <w:t>ke</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dalam</w:t>
      </w:r>
      <w:proofErr w:type="spellEnd"/>
      <w:r w:rsidR="0061137A" w:rsidRPr="001206D8">
        <w:rPr>
          <w:rFonts w:ascii="Tahoma" w:hAnsi="Tahoma" w:cs="Tahoma"/>
          <w:color w:val="000000"/>
          <w:lang w:val="en-US"/>
        </w:rPr>
        <w:t xml:space="preserve"> </w:t>
      </w:r>
      <w:proofErr w:type="spellStart"/>
      <w:r w:rsidR="0061137A" w:rsidRPr="001206D8">
        <w:rPr>
          <w:rFonts w:ascii="Tahoma" w:hAnsi="Tahoma" w:cs="Tahoma"/>
          <w:color w:val="000000"/>
          <w:lang w:val="en-US"/>
        </w:rPr>
        <w:t>kapal</w:t>
      </w:r>
      <w:proofErr w:type="spellEnd"/>
      <w:r w:rsidR="0061137A" w:rsidRPr="001206D8">
        <w:rPr>
          <w:rFonts w:ascii="Tahoma" w:hAnsi="Tahoma" w:cs="Tahoma"/>
          <w:color w:val="000000"/>
          <w:lang w:val="en-US"/>
        </w:rPr>
        <w:t>.</w:t>
      </w:r>
    </w:p>
    <w:p w:rsidR="00920EB1" w:rsidRPr="00920EB1" w:rsidRDefault="00920EB1" w:rsidP="00920EB1">
      <w:pPr>
        <w:spacing w:after="0" w:line="360" w:lineRule="auto"/>
        <w:ind w:left="1134" w:hanging="283"/>
        <w:jc w:val="both"/>
        <w:rPr>
          <w:rFonts w:ascii="Tahoma" w:hAnsi="Tahoma" w:cs="Tahoma"/>
        </w:rPr>
      </w:pPr>
    </w:p>
    <w:p w:rsidR="0061137A" w:rsidRDefault="001206D8" w:rsidP="006C547C">
      <w:pPr>
        <w:spacing w:after="0" w:line="360" w:lineRule="auto"/>
        <w:ind w:right="15"/>
        <w:jc w:val="both"/>
        <w:rPr>
          <w:rFonts w:ascii="Tahoma" w:hAnsi="Tahoma" w:cs="Tahoma"/>
          <w:b/>
        </w:rPr>
      </w:pPr>
      <w:r>
        <w:rPr>
          <w:rFonts w:ascii="Tahoma" w:hAnsi="Tahoma" w:cs="Tahoma"/>
          <w:b/>
        </w:rPr>
        <w:lastRenderedPageBreak/>
        <w:t>III.1.</w:t>
      </w:r>
      <w:r w:rsidR="0061137A">
        <w:rPr>
          <w:rFonts w:ascii="Tahoma" w:hAnsi="Tahoma" w:cs="Tahoma"/>
          <w:b/>
        </w:rPr>
        <w:t>6</w:t>
      </w:r>
      <w:r w:rsidR="000E3ECA">
        <w:rPr>
          <w:rFonts w:ascii="Tahoma" w:hAnsi="Tahoma" w:cs="Tahoma"/>
          <w:b/>
        </w:rPr>
        <w:t xml:space="preserve"> </w:t>
      </w:r>
      <w:r w:rsidR="0061137A" w:rsidRPr="00AE3116">
        <w:rPr>
          <w:rFonts w:ascii="Tahoma" w:hAnsi="Tahoma" w:cs="Tahoma"/>
          <w:b/>
        </w:rPr>
        <w:t>Surat Keputusan Direktur Jenderal Perhubungan Darat Nomor: SK.242/HK.104/DRJD/2010</w:t>
      </w:r>
      <w:r w:rsidR="0061137A">
        <w:rPr>
          <w:rFonts w:ascii="Tahoma" w:hAnsi="Tahoma" w:cs="Tahoma"/>
          <w:b/>
        </w:rPr>
        <w:t xml:space="preserve"> Tentang Manajemen Pola Lalu Lintas</w:t>
      </w:r>
    </w:p>
    <w:p w:rsidR="0061137A" w:rsidRPr="00AE3116" w:rsidRDefault="0061137A" w:rsidP="006C547C">
      <w:pPr>
        <w:tabs>
          <w:tab w:val="left" w:pos="880"/>
        </w:tabs>
        <w:spacing w:after="0" w:line="360" w:lineRule="auto"/>
        <w:ind w:left="440" w:right="15" w:hanging="440"/>
        <w:jc w:val="both"/>
        <w:rPr>
          <w:rFonts w:ascii="Tahoma" w:hAnsi="Tahoma" w:cs="Tahoma"/>
          <w:lang w:eastAsia="id-ID"/>
        </w:rPr>
      </w:pPr>
      <w:r w:rsidRPr="00AE3116">
        <w:rPr>
          <w:rFonts w:ascii="Tahoma" w:hAnsi="Tahoma" w:cs="Tahoma"/>
          <w:lang w:eastAsia="id-ID"/>
        </w:rPr>
        <w:t>Pada pasal 1 dimaksud dengan :</w:t>
      </w:r>
    </w:p>
    <w:p w:rsidR="0061137A" w:rsidRDefault="004460A8" w:rsidP="006C547C">
      <w:pPr>
        <w:pStyle w:val="ListParagraph"/>
        <w:tabs>
          <w:tab w:val="left" w:pos="3850"/>
          <w:tab w:val="left" w:pos="7920"/>
        </w:tabs>
        <w:spacing w:after="0" w:line="360" w:lineRule="auto"/>
        <w:ind w:left="426" w:right="15" w:hanging="426"/>
        <w:jc w:val="both"/>
        <w:rPr>
          <w:rFonts w:ascii="Tahoma" w:hAnsi="Tahoma" w:cs="Tahoma"/>
        </w:rPr>
      </w:pPr>
      <w:r>
        <w:rPr>
          <w:rFonts w:ascii="Tahoma" w:hAnsi="Tahoma" w:cs="Tahoma"/>
        </w:rPr>
        <w:t>1</w:t>
      </w:r>
      <w:r w:rsidR="00617009">
        <w:rPr>
          <w:rFonts w:ascii="Tahoma" w:hAnsi="Tahoma" w:cs="Tahoma"/>
        </w:rPr>
        <w:t xml:space="preserve">) </w:t>
      </w:r>
      <w:r w:rsidR="0061137A" w:rsidRPr="00AE3116">
        <w:rPr>
          <w:rFonts w:ascii="Tahoma" w:hAnsi="Tahoma" w:cs="Tahoma"/>
        </w:rPr>
        <w:t>Manajemen lalu lintas penyeberangan adalah kegiatan yang meliputi perencanaan, pelaksanaan, pengawasan dan pengendalian lalu lintas penyeberangan di pelabuhan dan di lintasan.</w:t>
      </w:r>
    </w:p>
    <w:p w:rsidR="0061137A" w:rsidRPr="00617009" w:rsidRDefault="00617009" w:rsidP="00617009">
      <w:pPr>
        <w:pStyle w:val="ListParagraph"/>
        <w:tabs>
          <w:tab w:val="left" w:pos="3850"/>
          <w:tab w:val="left" w:pos="7920"/>
        </w:tabs>
        <w:spacing w:after="0" w:line="360" w:lineRule="auto"/>
        <w:ind w:left="426" w:right="15" w:hanging="426"/>
        <w:jc w:val="both"/>
        <w:rPr>
          <w:rFonts w:ascii="Tahoma" w:hAnsi="Tahoma" w:cs="Tahoma"/>
        </w:rPr>
      </w:pPr>
      <w:r>
        <w:rPr>
          <w:rFonts w:ascii="Tahoma" w:hAnsi="Tahoma" w:cs="Tahoma"/>
        </w:rPr>
        <w:t xml:space="preserve">2) </w:t>
      </w:r>
      <w:r>
        <w:rPr>
          <w:rFonts w:ascii="Tahoma" w:hAnsi="Tahoma" w:cs="Tahoma"/>
        </w:rPr>
        <w:tab/>
      </w:r>
      <w:r w:rsidR="0061137A" w:rsidRPr="007357E3">
        <w:rPr>
          <w:rFonts w:ascii="Tahoma" w:hAnsi="Tahoma" w:cs="Tahoma"/>
        </w:rPr>
        <w:t>Otoritas Pelabuhan Yang Di</w:t>
      </w:r>
      <w:r>
        <w:rPr>
          <w:rFonts w:ascii="Tahoma" w:hAnsi="Tahoma" w:cs="Tahoma"/>
        </w:rPr>
        <w:t xml:space="preserve">gunakan untuk melayani angkutan penyeberangan </w:t>
      </w:r>
      <w:r w:rsidR="0061137A" w:rsidRPr="00617009">
        <w:rPr>
          <w:rFonts w:ascii="Tahoma" w:hAnsi="Tahoma" w:cs="Tahoma"/>
        </w:rPr>
        <w:t>yang selanjutnya disebut OPAP adalah unit kerja pemerintah di pelabuhan yang melaksanakan fungsi pengaturan, pengendalian, dan pengawasan kegiatan kepelabuhanan yang diusahakan secara komersial.</w:t>
      </w:r>
    </w:p>
    <w:p w:rsidR="00920EB1" w:rsidRDefault="004460A8" w:rsidP="00617009">
      <w:pPr>
        <w:pStyle w:val="ListParagraph"/>
        <w:tabs>
          <w:tab w:val="left" w:pos="3850"/>
          <w:tab w:val="left" w:pos="7920"/>
        </w:tabs>
        <w:spacing w:after="0" w:line="360" w:lineRule="auto"/>
        <w:ind w:left="426" w:right="15" w:hanging="426"/>
        <w:jc w:val="both"/>
        <w:rPr>
          <w:rFonts w:ascii="Tahoma" w:hAnsi="Tahoma" w:cs="Tahoma"/>
        </w:rPr>
      </w:pPr>
      <w:r>
        <w:rPr>
          <w:rFonts w:ascii="Tahoma" w:hAnsi="Tahoma" w:cs="Tahoma"/>
        </w:rPr>
        <w:t>3</w:t>
      </w:r>
      <w:r w:rsidR="00617009">
        <w:rPr>
          <w:rFonts w:ascii="Tahoma" w:hAnsi="Tahoma" w:cs="Tahoma"/>
        </w:rPr>
        <w:t>)</w:t>
      </w:r>
      <w:r w:rsidR="00617009">
        <w:rPr>
          <w:rFonts w:ascii="Tahoma" w:hAnsi="Tahoma" w:cs="Tahoma"/>
        </w:rPr>
        <w:tab/>
      </w:r>
      <w:r w:rsidR="0061137A" w:rsidRPr="007357E3">
        <w:rPr>
          <w:rFonts w:ascii="Tahoma" w:hAnsi="Tahoma" w:cs="Tahoma"/>
        </w:rPr>
        <w:t xml:space="preserve">Unit Pelaksana Teknis (UPT) adalah lembaga pemerintah di </w:t>
      </w:r>
    </w:p>
    <w:p w:rsidR="0061137A" w:rsidRDefault="0061137A" w:rsidP="00617009">
      <w:pPr>
        <w:pStyle w:val="ListParagraph"/>
        <w:tabs>
          <w:tab w:val="left" w:pos="3850"/>
          <w:tab w:val="left" w:pos="7920"/>
        </w:tabs>
        <w:spacing w:after="0" w:line="360" w:lineRule="auto"/>
        <w:ind w:left="426" w:right="15"/>
        <w:jc w:val="both"/>
        <w:rPr>
          <w:rFonts w:ascii="Tahoma" w:hAnsi="Tahoma" w:cs="Tahoma"/>
        </w:rPr>
      </w:pPr>
      <w:r w:rsidRPr="007357E3">
        <w:rPr>
          <w:rFonts w:ascii="Tahoma" w:hAnsi="Tahoma" w:cs="Tahoma"/>
        </w:rPr>
        <w:t>pelabuhan yang digunakan untuk melayani angkutan penyeberangan sebagai otoritas yang melaksanakan fungsi pengaturan, pengendalian, pengawasan kegiatan kepelabuhanan, dan pemberian pelayanan jasa kepelabuhanan untuk pelabuhan yang belum diusahakan secara komersial.</w:t>
      </w:r>
    </w:p>
    <w:p w:rsidR="00920EB1" w:rsidRDefault="004460A8" w:rsidP="00617009">
      <w:pPr>
        <w:pStyle w:val="ListParagraph"/>
        <w:tabs>
          <w:tab w:val="left" w:pos="426"/>
          <w:tab w:val="left" w:pos="851"/>
          <w:tab w:val="left" w:pos="3850"/>
          <w:tab w:val="left" w:pos="7920"/>
        </w:tabs>
        <w:spacing w:after="0" w:line="360" w:lineRule="auto"/>
        <w:ind w:left="1134" w:right="15" w:hanging="1134"/>
        <w:jc w:val="both"/>
        <w:rPr>
          <w:rFonts w:ascii="Tahoma" w:hAnsi="Tahoma" w:cs="Tahoma"/>
        </w:rPr>
      </w:pPr>
      <w:r>
        <w:rPr>
          <w:rFonts w:ascii="Tahoma" w:hAnsi="Tahoma" w:cs="Tahoma"/>
        </w:rPr>
        <w:t>4</w:t>
      </w:r>
      <w:r w:rsidR="00617009">
        <w:rPr>
          <w:rFonts w:ascii="Tahoma" w:hAnsi="Tahoma" w:cs="Tahoma"/>
        </w:rPr>
        <w:t>)</w:t>
      </w:r>
      <w:r w:rsidR="00617009">
        <w:rPr>
          <w:rFonts w:ascii="Tahoma" w:hAnsi="Tahoma" w:cs="Tahoma"/>
        </w:rPr>
        <w:tab/>
      </w:r>
      <w:r w:rsidR="0061137A" w:rsidRPr="007357E3">
        <w:rPr>
          <w:rFonts w:ascii="Tahoma" w:hAnsi="Tahoma" w:cs="Tahoma"/>
        </w:rPr>
        <w:t xml:space="preserve">Operator Pelabuhan adalah Badan Usaha Pelabuhan atau Unit </w:t>
      </w:r>
    </w:p>
    <w:p w:rsidR="00920EB1" w:rsidRPr="00617009" w:rsidRDefault="0061137A" w:rsidP="00617009">
      <w:pPr>
        <w:pStyle w:val="ListParagraph"/>
        <w:tabs>
          <w:tab w:val="left" w:pos="3850"/>
          <w:tab w:val="left" w:pos="7920"/>
        </w:tabs>
        <w:spacing w:after="0" w:line="360" w:lineRule="auto"/>
        <w:ind w:left="426" w:right="15"/>
        <w:jc w:val="both"/>
        <w:rPr>
          <w:rFonts w:ascii="Tahoma" w:hAnsi="Tahoma" w:cs="Tahoma"/>
        </w:rPr>
      </w:pPr>
      <w:r w:rsidRPr="007357E3">
        <w:rPr>
          <w:rFonts w:ascii="Tahoma" w:hAnsi="Tahoma" w:cs="Tahoma"/>
        </w:rPr>
        <w:t>Pelaksana Teknis Pelabuhan yang mengusahakan jasa pelabuhan yang digunakan untuk melayani angkutan penyeberangan. Sedangkan Operator Kapal adalah Badan Hukum Indonesia yang kegiatannya mengusahakan kapal yang digunakan untuk melayani angkutan penyeberangan.</w:t>
      </w:r>
    </w:p>
    <w:p w:rsidR="0061137A" w:rsidRPr="00FA7E59" w:rsidRDefault="004460A8" w:rsidP="00617009">
      <w:pPr>
        <w:pStyle w:val="ListParagraph"/>
        <w:spacing w:line="360" w:lineRule="auto"/>
        <w:ind w:left="1760" w:hanging="1334"/>
        <w:jc w:val="both"/>
        <w:rPr>
          <w:rFonts w:ascii="Tahoma" w:hAnsi="Tahoma" w:cs="Tahoma"/>
        </w:rPr>
      </w:pPr>
      <w:r>
        <w:rPr>
          <w:rFonts w:ascii="Tahoma" w:hAnsi="Tahoma" w:cs="Tahoma"/>
        </w:rPr>
        <w:t>a</w:t>
      </w:r>
      <w:r w:rsidR="001206D8">
        <w:rPr>
          <w:rFonts w:ascii="Tahoma" w:hAnsi="Tahoma" w:cs="Tahoma"/>
        </w:rPr>
        <w:t xml:space="preserve">. </w:t>
      </w:r>
      <w:r w:rsidR="007C41D1">
        <w:rPr>
          <w:rFonts w:ascii="Tahoma" w:hAnsi="Tahoma" w:cs="Tahoma"/>
        </w:rPr>
        <w:t>Lampiran gambar</w:t>
      </w:r>
      <w:r w:rsidR="0061137A" w:rsidRPr="00FA7E59">
        <w:rPr>
          <w:rFonts w:ascii="Tahoma" w:hAnsi="Tahoma" w:cs="Tahoma"/>
        </w:rPr>
        <w:t xml:space="preserve"> </w:t>
      </w:r>
    </w:p>
    <w:p w:rsidR="00E33D68" w:rsidRDefault="0061137A" w:rsidP="00617009">
      <w:pPr>
        <w:pStyle w:val="ListParagraph"/>
        <w:spacing w:line="360" w:lineRule="auto"/>
        <w:ind w:left="709"/>
        <w:jc w:val="both"/>
        <w:rPr>
          <w:rFonts w:ascii="Tahoma" w:hAnsi="Tahoma" w:cs="Tahoma"/>
        </w:rPr>
      </w:pPr>
      <w:r w:rsidRPr="00C83769">
        <w:rPr>
          <w:rFonts w:ascii="Tahoma" w:hAnsi="Tahoma" w:cs="Tahoma"/>
        </w:rPr>
        <w:t xml:space="preserve">Standar Prosedur dari Pola Lalu Lintas kendaraan dan penumpang masuk dan keluar kapal sesuai </w:t>
      </w:r>
      <w:r w:rsidR="004460A8">
        <w:rPr>
          <w:rFonts w:ascii="Tahoma" w:hAnsi="Tahoma" w:cs="Tahoma"/>
        </w:rPr>
        <w:t xml:space="preserve">dengan SK.242/HK.104/DRJD/2010 </w:t>
      </w: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617009" w:rsidRDefault="00617009" w:rsidP="00617009">
      <w:pPr>
        <w:pStyle w:val="ListParagraph"/>
        <w:spacing w:line="360" w:lineRule="auto"/>
        <w:ind w:left="709"/>
        <w:jc w:val="both"/>
        <w:rPr>
          <w:rFonts w:ascii="Tahoma" w:hAnsi="Tahoma" w:cs="Tahoma"/>
        </w:rPr>
      </w:pPr>
    </w:p>
    <w:p w:rsidR="00EE687B" w:rsidRDefault="00EE687B" w:rsidP="000D5BEC">
      <w:pPr>
        <w:pStyle w:val="ListParagraph"/>
        <w:spacing w:line="360" w:lineRule="auto"/>
        <w:ind w:left="1843"/>
        <w:jc w:val="both"/>
        <w:rPr>
          <w:rFonts w:ascii="Tahoma" w:hAnsi="Tahoma" w:cs="Tahoma"/>
        </w:rPr>
      </w:pPr>
      <w:r w:rsidRPr="002F39B0">
        <w:rPr>
          <w:rFonts w:ascii="Tahoma" w:hAnsi="Tahoma" w:cs="Tahoma"/>
          <w:noProof/>
          <w:lang w:eastAsia="id-ID"/>
        </w:rPr>
        <w:lastRenderedPageBreak/>
        <w:drawing>
          <wp:anchor distT="0" distB="0" distL="114300" distR="114300" simplePos="0" relativeHeight="251659264" behindDoc="1" locked="0" layoutInCell="1" allowOverlap="1" wp14:anchorId="4C19891B" wp14:editId="0AADBF55">
            <wp:simplePos x="0" y="0"/>
            <wp:positionH relativeFrom="column">
              <wp:posOffset>444500</wp:posOffset>
            </wp:positionH>
            <wp:positionV relativeFrom="paragraph">
              <wp:posOffset>10138</wp:posOffset>
            </wp:positionV>
            <wp:extent cx="4308904" cy="2547990"/>
            <wp:effectExtent l="38100" t="38100" r="34925" b="43180"/>
            <wp:wrapNone/>
            <wp:docPr id="1" name="Picture 15" descr="C:\Users\ASUS\Music\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Music\Cap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8904" cy="2547990"/>
                    </a:xfrm>
                    <a:prstGeom prst="rect">
                      <a:avLst/>
                    </a:prstGeom>
                    <a:ln w="28575"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EE687B" w:rsidRPr="004460A8" w:rsidRDefault="00EE687B" w:rsidP="000D5BEC">
      <w:pPr>
        <w:pStyle w:val="ListParagraph"/>
        <w:spacing w:line="360" w:lineRule="auto"/>
        <w:ind w:left="1843"/>
        <w:jc w:val="both"/>
        <w:rPr>
          <w:rFonts w:ascii="Tahoma" w:hAnsi="Tahoma" w:cs="Tahoma"/>
        </w:rPr>
      </w:pPr>
    </w:p>
    <w:p w:rsidR="0061137A" w:rsidRDefault="0061137A" w:rsidP="009D3B02">
      <w:pPr>
        <w:pStyle w:val="ListParagraph"/>
        <w:spacing w:line="360" w:lineRule="auto"/>
        <w:ind w:left="851"/>
        <w:jc w:val="center"/>
        <w:rPr>
          <w:rFonts w:ascii="Tahoma" w:hAnsi="Tahoma" w:cs="Tahoma"/>
        </w:rPr>
      </w:pPr>
    </w:p>
    <w:p w:rsidR="00920EB1" w:rsidRPr="002F39B0" w:rsidRDefault="00920EB1" w:rsidP="009D3B02">
      <w:pPr>
        <w:pStyle w:val="ListParagraph"/>
        <w:spacing w:line="360" w:lineRule="auto"/>
        <w:ind w:left="851"/>
        <w:jc w:val="center"/>
        <w:rPr>
          <w:rFonts w:ascii="Tahoma" w:hAnsi="Tahoma" w:cs="Tahoma"/>
        </w:rPr>
      </w:pPr>
    </w:p>
    <w:p w:rsidR="0061137A" w:rsidRPr="002F39B0" w:rsidRDefault="0061137A" w:rsidP="0061137A">
      <w:pPr>
        <w:pStyle w:val="ListParagraph"/>
        <w:spacing w:line="360" w:lineRule="auto"/>
        <w:ind w:left="851"/>
        <w:jc w:val="both"/>
        <w:rPr>
          <w:rFonts w:ascii="Tahoma" w:hAnsi="Tahoma" w:cs="Tahoma"/>
        </w:rPr>
      </w:pPr>
    </w:p>
    <w:p w:rsidR="0061137A" w:rsidRPr="002F39B0" w:rsidRDefault="0061137A" w:rsidP="0061137A">
      <w:pPr>
        <w:pStyle w:val="ListParagraph"/>
        <w:spacing w:line="360" w:lineRule="auto"/>
        <w:ind w:left="851"/>
        <w:jc w:val="both"/>
        <w:rPr>
          <w:rFonts w:ascii="Tahoma" w:hAnsi="Tahoma" w:cs="Tahoma"/>
        </w:rPr>
      </w:pPr>
    </w:p>
    <w:p w:rsidR="0061137A" w:rsidRPr="002F39B0" w:rsidRDefault="0061137A" w:rsidP="0061137A">
      <w:pPr>
        <w:pStyle w:val="ListParagraph"/>
        <w:spacing w:line="360" w:lineRule="auto"/>
        <w:ind w:left="851"/>
        <w:jc w:val="both"/>
        <w:rPr>
          <w:rFonts w:ascii="Tahoma" w:hAnsi="Tahoma" w:cs="Tahoma"/>
        </w:rPr>
      </w:pPr>
    </w:p>
    <w:p w:rsidR="0061137A" w:rsidRPr="002F39B0" w:rsidRDefault="0061137A" w:rsidP="0061137A">
      <w:pPr>
        <w:pStyle w:val="ListParagraph"/>
        <w:spacing w:line="360" w:lineRule="auto"/>
        <w:ind w:left="851"/>
        <w:jc w:val="both"/>
        <w:rPr>
          <w:rFonts w:ascii="Tahoma" w:hAnsi="Tahoma" w:cs="Tahoma"/>
        </w:rPr>
      </w:pPr>
    </w:p>
    <w:p w:rsidR="0061137A" w:rsidRPr="002F39B0" w:rsidRDefault="0061137A" w:rsidP="009D3B02">
      <w:pPr>
        <w:pStyle w:val="ListParagraph"/>
        <w:spacing w:line="360" w:lineRule="auto"/>
        <w:ind w:left="851"/>
        <w:jc w:val="center"/>
        <w:rPr>
          <w:rFonts w:ascii="Tahoma" w:hAnsi="Tahoma" w:cs="Tahoma"/>
        </w:rPr>
      </w:pPr>
    </w:p>
    <w:p w:rsidR="00920EB1" w:rsidRDefault="00920EB1" w:rsidP="00EE687B">
      <w:pPr>
        <w:autoSpaceDE w:val="0"/>
        <w:autoSpaceDN w:val="0"/>
        <w:adjustRightInd w:val="0"/>
        <w:spacing w:after="0" w:line="240" w:lineRule="auto"/>
        <w:ind w:firstLine="1843"/>
        <w:rPr>
          <w:rFonts w:ascii="Tahoma" w:hAnsi="Tahoma" w:cs="Tahoma"/>
        </w:rPr>
      </w:pPr>
    </w:p>
    <w:p w:rsidR="00920EB1" w:rsidRPr="004460A8" w:rsidRDefault="00617009" w:rsidP="00617009">
      <w:pPr>
        <w:autoSpaceDE w:val="0"/>
        <w:autoSpaceDN w:val="0"/>
        <w:adjustRightInd w:val="0"/>
        <w:spacing w:after="0" w:line="240" w:lineRule="auto"/>
        <w:rPr>
          <w:rFonts w:ascii="Tahoma" w:hAnsi="Tahoma" w:cs="Tahoma"/>
          <w:i/>
          <w:sz w:val="18"/>
          <w:szCs w:val="18"/>
        </w:rPr>
      </w:pPr>
      <w:r>
        <w:rPr>
          <w:rFonts w:ascii="Tahoma" w:hAnsi="Tahoma" w:cs="Tahoma"/>
          <w:i/>
          <w:sz w:val="18"/>
          <w:szCs w:val="18"/>
        </w:rPr>
        <w:t xml:space="preserve">           </w:t>
      </w:r>
      <w:r w:rsidR="006063F7" w:rsidRPr="006063F7">
        <w:rPr>
          <w:rFonts w:ascii="Tahoma" w:hAnsi="Tahoma" w:cs="Tahoma"/>
          <w:i/>
          <w:sz w:val="18"/>
          <w:szCs w:val="18"/>
        </w:rPr>
        <w:t>Sumber : SK.242/HK.104/DRJD/2010 Lampiran gambar 2</w:t>
      </w:r>
    </w:p>
    <w:p w:rsidR="0061137A" w:rsidRPr="00E33D68" w:rsidRDefault="00E2013A" w:rsidP="00E2013A">
      <w:pPr>
        <w:pStyle w:val="ListParagraph"/>
        <w:tabs>
          <w:tab w:val="left" w:pos="3567"/>
        </w:tabs>
        <w:autoSpaceDE w:val="0"/>
        <w:autoSpaceDN w:val="0"/>
        <w:adjustRightInd w:val="0"/>
        <w:spacing w:before="120" w:after="120" w:line="240" w:lineRule="auto"/>
        <w:ind w:left="540"/>
        <w:rPr>
          <w:rFonts w:ascii="Tahoma" w:hAnsi="Tahoma" w:cs="Tahoma"/>
          <w:b/>
          <w:color w:val="000000"/>
        </w:rPr>
      </w:pPr>
      <w:r>
        <w:rPr>
          <w:rFonts w:ascii="Tahoma" w:hAnsi="Tahoma" w:cs="Tahoma"/>
          <w:b/>
          <w:color w:val="000000"/>
        </w:rPr>
        <w:tab/>
      </w:r>
      <w:r w:rsidR="004460A8">
        <w:rPr>
          <w:rFonts w:ascii="Tahoma" w:hAnsi="Tahoma" w:cs="Tahoma"/>
          <w:b/>
          <w:color w:val="000000"/>
        </w:rPr>
        <w:t xml:space="preserve"> </w:t>
      </w:r>
      <w:r w:rsidR="0061137A" w:rsidRPr="00E33D68">
        <w:rPr>
          <w:rFonts w:ascii="Tahoma" w:hAnsi="Tahoma" w:cs="Tahoma"/>
          <w:b/>
          <w:color w:val="000000"/>
        </w:rPr>
        <w:t>Gambar II.1</w:t>
      </w:r>
    </w:p>
    <w:p w:rsidR="000D5BEC" w:rsidRPr="00EE687B" w:rsidRDefault="00617009" w:rsidP="00EE687B">
      <w:pPr>
        <w:pStyle w:val="ListParagraph"/>
        <w:autoSpaceDE w:val="0"/>
        <w:autoSpaceDN w:val="0"/>
        <w:adjustRightInd w:val="0"/>
        <w:spacing w:before="120" w:after="120" w:line="240" w:lineRule="auto"/>
        <w:ind w:left="900"/>
        <w:rPr>
          <w:rFonts w:ascii="Tahoma" w:hAnsi="Tahoma" w:cs="Tahoma"/>
          <w:b/>
          <w:color w:val="000000"/>
        </w:rPr>
      </w:pPr>
      <w:r w:rsidRPr="003A24C6">
        <w:rPr>
          <w:rFonts w:ascii="Tahoma" w:hAnsi="Tahoma" w:cs="Tahoma"/>
          <w:b/>
          <w:noProof/>
          <w:color w:val="000000"/>
          <w:lang w:eastAsia="id-ID"/>
        </w:rPr>
        <w:drawing>
          <wp:anchor distT="0" distB="0" distL="114300" distR="114300" simplePos="0" relativeHeight="251660288" behindDoc="0" locked="0" layoutInCell="1" allowOverlap="1" wp14:anchorId="28910D50" wp14:editId="5FB88449">
            <wp:simplePos x="0" y="0"/>
            <wp:positionH relativeFrom="column">
              <wp:posOffset>441325</wp:posOffset>
            </wp:positionH>
            <wp:positionV relativeFrom="paragraph">
              <wp:posOffset>410845</wp:posOffset>
            </wp:positionV>
            <wp:extent cx="4312285" cy="2641600"/>
            <wp:effectExtent l="38100" t="38100" r="31115" b="44450"/>
            <wp:wrapTopAndBottom/>
            <wp:docPr id="2" name="Picture 1" descr="C:\Users\TOSHIBA\Music\KE;UAR.png"/>
            <wp:cNvGraphicFramePr/>
            <a:graphic xmlns:a="http://schemas.openxmlformats.org/drawingml/2006/main">
              <a:graphicData uri="http://schemas.openxmlformats.org/drawingml/2006/picture">
                <pic:pic xmlns:pic="http://schemas.openxmlformats.org/drawingml/2006/picture">
                  <pic:nvPicPr>
                    <pic:cNvPr id="2051" name="Picture 3" descr="C:\Users\TOSHIBA\Music\KE;U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2285" cy="2641600"/>
                    </a:xfrm>
                    <a:prstGeom prst="rect">
                      <a:avLst/>
                    </a:prstGeom>
                    <a:ln w="28575"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E2013A">
        <w:rPr>
          <w:rFonts w:ascii="Tahoma" w:hAnsi="Tahoma" w:cs="Tahoma"/>
          <w:b/>
          <w:color w:val="000000"/>
        </w:rPr>
        <w:t xml:space="preserve">   </w:t>
      </w:r>
      <w:r w:rsidR="004460A8">
        <w:rPr>
          <w:rFonts w:ascii="Tahoma" w:hAnsi="Tahoma" w:cs="Tahoma"/>
          <w:b/>
          <w:color w:val="000000"/>
        </w:rPr>
        <w:t xml:space="preserve"> </w:t>
      </w:r>
      <w:r w:rsidR="0061137A" w:rsidRPr="00E33D68">
        <w:rPr>
          <w:rFonts w:ascii="Tahoma" w:hAnsi="Tahoma" w:cs="Tahoma"/>
          <w:b/>
          <w:color w:val="000000"/>
        </w:rPr>
        <w:t>Lampiran gambar pada SK. 242/HK.104/DRJD/2010</w:t>
      </w:r>
    </w:p>
    <w:p w:rsidR="00EE687B" w:rsidRDefault="000D5BEC" w:rsidP="000D5BEC">
      <w:pPr>
        <w:pStyle w:val="ListParagraph"/>
        <w:autoSpaceDE w:val="0"/>
        <w:autoSpaceDN w:val="0"/>
        <w:adjustRightInd w:val="0"/>
        <w:spacing w:before="120" w:after="120" w:line="240" w:lineRule="auto"/>
        <w:ind w:left="1620" w:firstLine="81"/>
        <w:rPr>
          <w:rFonts w:ascii="Tahoma" w:hAnsi="Tahoma" w:cs="Tahoma"/>
          <w:i/>
          <w:sz w:val="18"/>
          <w:szCs w:val="18"/>
        </w:rPr>
      </w:pPr>
      <w:r>
        <w:rPr>
          <w:rFonts w:ascii="Tahoma" w:hAnsi="Tahoma" w:cs="Tahoma"/>
          <w:i/>
          <w:sz w:val="18"/>
          <w:szCs w:val="18"/>
        </w:rPr>
        <w:t xml:space="preserve">  </w:t>
      </w:r>
    </w:p>
    <w:p w:rsidR="00920EB1" w:rsidRPr="00617009" w:rsidRDefault="00617009" w:rsidP="00617009">
      <w:pPr>
        <w:pStyle w:val="ListParagraph"/>
        <w:autoSpaceDE w:val="0"/>
        <w:autoSpaceDN w:val="0"/>
        <w:adjustRightInd w:val="0"/>
        <w:spacing w:before="120" w:after="120" w:line="240" w:lineRule="auto"/>
        <w:ind w:left="1620" w:hanging="1053"/>
        <w:rPr>
          <w:rFonts w:ascii="Tahoma" w:hAnsi="Tahoma" w:cs="Tahoma"/>
          <w:i/>
          <w:sz w:val="18"/>
          <w:szCs w:val="18"/>
        </w:rPr>
      </w:pPr>
      <w:r>
        <w:rPr>
          <w:rFonts w:ascii="Tahoma" w:hAnsi="Tahoma" w:cs="Tahoma"/>
          <w:i/>
          <w:sz w:val="18"/>
          <w:szCs w:val="18"/>
        </w:rPr>
        <w:t xml:space="preserve"> </w:t>
      </w:r>
      <w:r w:rsidR="006063F7" w:rsidRPr="00617009">
        <w:rPr>
          <w:rFonts w:ascii="Tahoma" w:hAnsi="Tahoma" w:cs="Tahoma"/>
          <w:i/>
          <w:sz w:val="18"/>
          <w:szCs w:val="18"/>
        </w:rPr>
        <w:t>Sumber : SK.242/HK.104/DRJD/2010 Lampiran gambar 2</w:t>
      </w:r>
    </w:p>
    <w:p w:rsidR="0061137A" w:rsidRPr="009D3B02" w:rsidRDefault="0061137A" w:rsidP="00920EB1">
      <w:pPr>
        <w:pStyle w:val="ListParagraph"/>
        <w:autoSpaceDE w:val="0"/>
        <w:autoSpaceDN w:val="0"/>
        <w:adjustRightInd w:val="0"/>
        <w:spacing w:after="0" w:line="240" w:lineRule="auto"/>
        <w:ind w:left="550" w:firstLine="1151"/>
        <w:jc w:val="center"/>
        <w:rPr>
          <w:rFonts w:ascii="Tahoma" w:hAnsi="Tahoma" w:cs="Tahoma"/>
          <w:b/>
          <w:color w:val="000000"/>
        </w:rPr>
      </w:pPr>
      <w:r w:rsidRPr="009D3B02">
        <w:rPr>
          <w:rFonts w:ascii="Tahoma" w:hAnsi="Tahoma" w:cs="Tahoma"/>
          <w:b/>
          <w:color w:val="000000"/>
        </w:rPr>
        <w:t>Gambar II.2</w:t>
      </w:r>
    </w:p>
    <w:p w:rsidR="00EE687B" w:rsidRDefault="0061137A" w:rsidP="00E2013A">
      <w:pPr>
        <w:pStyle w:val="ListParagraph"/>
        <w:autoSpaceDE w:val="0"/>
        <w:autoSpaceDN w:val="0"/>
        <w:adjustRightInd w:val="0"/>
        <w:spacing w:before="120" w:after="120" w:line="360" w:lineRule="auto"/>
        <w:ind w:left="1620" w:firstLine="81"/>
        <w:jc w:val="center"/>
        <w:rPr>
          <w:rFonts w:ascii="Tahoma" w:hAnsi="Tahoma" w:cs="Tahoma"/>
          <w:b/>
          <w:color w:val="000000"/>
        </w:rPr>
      </w:pPr>
      <w:r w:rsidRPr="002F39B0">
        <w:rPr>
          <w:rFonts w:ascii="Tahoma" w:hAnsi="Tahoma" w:cs="Tahoma"/>
          <w:b/>
          <w:color w:val="000000"/>
        </w:rPr>
        <w:t>Lampiran gambar pada SK. 242/HK.104/DRJD/2010</w:t>
      </w:r>
    </w:p>
    <w:p w:rsidR="00E2013A" w:rsidRPr="00EE687B" w:rsidRDefault="00E2013A" w:rsidP="00E2013A">
      <w:pPr>
        <w:pStyle w:val="ListParagraph"/>
        <w:autoSpaceDE w:val="0"/>
        <w:autoSpaceDN w:val="0"/>
        <w:adjustRightInd w:val="0"/>
        <w:spacing w:before="120" w:after="120" w:line="360" w:lineRule="auto"/>
        <w:ind w:left="1620" w:firstLine="81"/>
        <w:jc w:val="center"/>
        <w:rPr>
          <w:rFonts w:ascii="Tahoma" w:hAnsi="Tahoma" w:cs="Tahoma"/>
          <w:b/>
          <w:color w:val="000000"/>
        </w:rPr>
      </w:pPr>
    </w:p>
    <w:p w:rsidR="0061137A" w:rsidRPr="008D5443" w:rsidRDefault="0061137A" w:rsidP="0061137A">
      <w:pPr>
        <w:pStyle w:val="ListParagraph"/>
        <w:autoSpaceDE w:val="0"/>
        <w:autoSpaceDN w:val="0"/>
        <w:adjustRightInd w:val="0"/>
        <w:spacing w:before="120" w:after="120" w:line="360" w:lineRule="auto"/>
        <w:ind w:left="0"/>
        <w:jc w:val="both"/>
        <w:rPr>
          <w:rFonts w:ascii="Tahoma" w:hAnsi="Tahoma" w:cs="Tahoma"/>
          <w:b/>
          <w:color w:val="000000"/>
          <w:lang w:val="en-US"/>
        </w:rPr>
      </w:pPr>
      <w:r w:rsidRPr="008D5443">
        <w:rPr>
          <w:rFonts w:ascii="Tahoma" w:hAnsi="Tahoma" w:cs="Tahoma"/>
          <w:b/>
          <w:color w:val="000000"/>
        </w:rPr>
        <w:t>II.2 Landasan Teori</w:t>
      </w:r>
    </w:p>
    <w:p w:rsidR="0061137A" w:rsidRPr="00F6321B" w:rsidRDefault="00163140" w:rsidP="00E2013A">
      <w:pPr>
        <w:pStyle w:val="ListParagraph"/>
        <w:autoSpaceDE w:val="0"/>
        <w:autoSpaceDN w:val="0"/>
        <w:adjustRightInd w:val="0"/>
        <w:spacing w:after="0" w:line="360" w:lineRule="auto"/>
        <w:ind w:left="880" w:hanging="596"/>
        <w:rPr>
          <w:rFonts w:ascii="Tahoma" w:hAnsi="Tahoma" w:cs="Tahoma"/>
          <w:color w:val="000000"/>
        </w:rPr>
      </w:pPr>
      <w:r>
        <w:rPr>
          <w:rFonts w:ascii="Tahoma" w:hAnsi="Tahoma" w:cs="Tahoma"/>
          <w:color w:val="000000"/>
        </w:rPr>
        <w:t xml:space="preserve">A. </w:t>
      </w:r>
      <w:proofErr w:type="spellStart"/>
      <w:r w:rsidR="0061137A" w:rsidRPr="00F6321B">
        <w:rPr>
          <w:rFonts w:ascii="Tahoma" w:hAnsi="Tahoma" w:cs="Tahoma"/>
          <w:color w:val="000000"/>
          <w:lang w:val="en-US"/>
        </w:rPr>
        <w:t>Pelabuhan</w:t>
      </w:r>
      <w:proofErr w:type="spellEnd"/>
      <w:r w:rsidR="0061137A" w:rsidRPr="00F6321B">
        <w:rPr>
          <w:rFonts w:ascii="Tahoma" w:hAnsi="Tahoma" w:cs="Tahoma"/>
          <w:color w:val="000000"/>
          <w:lang w:val="en-US"/>
        </w:rPr>
        <w:t xml:space="preserve"> </w:t>
      </w:r>
      <w:proofErr w:type="spellStart"/>
      <w:r w:rsidR="0061137A" w:rsidRPr="00F6321B">
        <w:rPr>
          <w:rFonts w:ascii="Tahoma" w:hAnsi="Tahoma" w:cs="Tahoma"/>
          <w:color w:val="000000"/>
          <w:lang w:val="en-US"/>
        </w:rPr>
        <w:t>Penyeberangan</w:t>
      </w:r>
      <w:proofErr w:type="spellEnd"/>
      <w:r w:rsidR="0061137A" w:rsidRPr="00F6321B">
        <w:rPr>
          <w:rFonts w:ascii="Tahoma" w:hAnsi="Tahoma" w:cs="Tahoma"/>
          <w:color w:val="000000"/>
          <w:lang w:val="en-US"/>
        </w:rPr>
        <w:t xml:space="preserve"> </w:t>
      </w:r>
    </w:p>
    <w:p w:rsidR="003531BE" w:rsidRDefault="0061137A" w:rsidP="00FE628E">
      <w:pPr>
        <w:autoSpaceDE w:val="0"/>
        <w:autoSpaceDN w:val="0"/>
        <w:adjustRightInd w:val="0"/>
        <w:spacing w:after="0" w:line="360" w:lineRule="auto"/>
        <w:ind w:left="567"/>
        <w:jc w:val="both"/>
        <w:rPr>
          <w:rFonts w:ascii="Tahoma" w:hAnsi="Tahoma" w:cs="Tahoma"/>
          <w:color w:val="000000"/>
        </w:rPr>
      </w:pPr>
      <w:r>
        <w:rPr>
          <w:rFonts w:ascii="Tahoma" w:hAnsi="Tahoma" w:cs="Tahoma"/>
          <w:color w:val="000000"/>
        </w:rPr>
        <w:t xml:space="preserve">Menurut Keputusan Menteri Perhubungan Nomor 52 tahun 2004 pasal 4, </w:t>
      </w:r>
      <w:proofErr w:type="spellStart"/>
      <w:r w:rsidRPr="002108E7">
        <w:rPr>
          <w:rFonts w:ascii="Tahoma" w:hAnsi="Tahoma" w:cs="Tahoma"/>
          <w:color w:val="000000"/>
          <w:lang w:val="en-US"/>
        </w:rPr>
        <w:t>Pelabuhan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Penyeberangan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adalah</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pelabuhan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umum</w:t>
      </w:r>
      <w:proofErr w:type="spellEnd"/>
      <w:r w:rsidRPr="002108E7">
        <w:rPr>
          <w:rFonts w:ascii="Tahoma" w:hAnsi="Tahoma" w:cs="Tahoma"/>
          <w:color w:val="000000"/>
          <w:lang w:val="en-US"/>
        </w:rPr>
        <w:t xml:space="preserve"> yang </w:t>
      </w:r>
      <w:proofErr w:type="spellStart"/>
      <w:r w:rsidRPr="002108E7">
        <w:rPr>
          <w:rFonts w:ascii="Tahoma" w:hAnsi="Tahoma" w:cs="Tahoma"/>
          <w:color w:val="000000"/>
          <w:lang w:val="en-US"/>
        </w:rPr>
        <w:t>diselenggarakan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lastRenderedPageBreak/>
        <w:t>untuk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kepentingan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pelayanan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masyarakat</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umum</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untuk</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kegiatan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angkutan</w:t>
      </w:r>
      <w:proofErr w:type="spellEnd"/>
      <w:r w:rsidRPr="002108E7">
        <w:rPr>
          <w:rFonts w:ascii="Tahoma" w:hAnsi="Tahoma" w:cs="Tahoma"/>
          <w:color w:val="000000"/>
          <w:lang w:val="en-US"/>
        </w:rPr>
        <w:t xml:space="preserve"> </w:t>
      </w:r>
      <w:proofErr w:type="spellStart"/>
      <w:r w:rsidRPr="002108E7">
        <w:rPr>
          <w:rFonts w:ascii="Tahoma" w:hAnsi="Tahoma" w:cs="Tahoma"/>
          <w:color w:val="000000"/>
          <w:lang w:val="en-US"/>
        </w:rPr>
        <w:t>penyeberangan</w:t>
      </w:r>
      <w:proofErr w:type="spellEnd"/>
      <w:r>
        <w:rPr>
          <w:rFonts w:ascii="Tahoma" w:hAnsi="Tahoma" w:cs="Tahoma"/>
          <w:color w:val="000000"/>
        </w:rPr>
        <w:t>.</w:t>
      </w:r>
    </w:p>
    <w:p w:rsidR="00FE628E" w:rsidRDefault="00FE628E" w:rsidP="00FE628E">
      <w:pPr>
        <w:autoSpaceDE w:val="0"/>
        <w:autoSpaceDN w:val="0"/>
        <w:adjustRightInd w:val="0"/>
        <w:spacing w:after="0" w:line="360" w:lineRule="auto"/>
        <w:ind w:left="567"/>
        <w:jc w:val="both"/>
        <w:rPr>
          <w:rFonts w:ascii="Tahoma" w:hAnsi="Tahoma" w:cs="Tahoma"/>
          <w:color w:val="000000"/>
        </w:rPr>
      </w:pPr>
    </w:p>
    <w:p w:rsidR="0061137A" w:rsidRPr="00F6321B" w:rsidRDefault="00163140" w:rsidP="003531BE">
      <w:pPr>
        <w:pStyle w:val="ListParagraph"/>
        <w:autoSpaceDE w:val="0"/>
        <w:autoSpaceDN w:val="0"/>
        <w:adjustRightInd w:val="0"/>
        <w:spacing w:after="0" w:line="360" w:lineRule="auto"/>
        <w:ind w:left="879" w:hanging="595"/>
        <w:jc w:val="both"/>
        <w:rPr>
          <w:rFonts w:ascii="Tahoma" w:hAnsi="Tahoma" w:cs="Tahoma"/>
          <w:color w:val="000000"/>
          <w:lang w:val="en-US"/>
        </w:rPr>
      </w:pPr>
      <w:r>
        <w:rPr>
          <w:rFonts w:ascii="Tahoma" w:hAnsi="Tahoma" w:cs="Tahoma"/>
          <w:color w:val="000000"/>
        </w:rPr>
        <w:t xml:space="preserve">B. </w:t>
      </w:r>
      <w:proofErr w:type="spellStart"/>
      <w:r w:rsidR="0061137A" w:rsidRPr="00F6321B">
        <w:rPr>
          <w:rFonts w:ascii="Tahoma" w:hAnsi="Tahoma" w:cs="Tahoma"/>
          <w:color w:val="000000"/>
          <w:lang w:val="en-US"/>
        </w:rPr>
        <w:t>Penyelenggara</w:t>
      </w:r>
      <w:proofErr w:type="spellEnd"/>
      <w:r w:rsidR="0061137A" w:rsidRPr="00F6321B">
        <w:rPr>
          <w:rFonts w:ascii="Tahoma" w:hAnsi="Tahoma" w:cs="Tahoma"/>
          <w:color w:val="000000"/>
          <w:lang w:val="en-US"/>
        </w:rPr>
        <w:t xml:space="preserve"> </w:t>
      </w:r>
      <w:proofErr w:type="spellStart"/>
      <w:r w:rsidR="0061137A" w:rsidRPr="00F6321B">
        <w:rPr>
          <w:rFonts w:ascii="Tahoma" w:hAnsi="Tahoma" w:cs="Tahoma"/>
          <w:color w:val="000000"/>
          <w:lang w:val="en-US"/>
        </w:rPr>
        <w:t>Pelabuhan</w:t>
      </w:r>
      <w:proofErr w:type="spellEnd"/>
      <w:r w:rsidR="0061137A" w:rsidRPr="00F6321B">
        <w:rPr>
          <w:rFonts w:ascii="Tahoma" w:hAnsi="Tahoma" w:cs="Tahoma"/>
          <w:color w:val="000000"/>
          <w:lang w:val="en-US"/>
        </w:rPr>
        <w:t xml:space="preserve"> </w:t>
      </w:r>
      <w:proofErr w:type="spellStart"/>
      <w:r w:rsidR="0061137A" w:rsidRPr="00F6321B">
        <w:rPr>
          <w:rFonts w:ascii="Tahoma" w:hAnsi="Tahoma" w:cs="Tahoma"/>
          <w:color w:val="000000"/>
          <w:lang w:val="en-US"/>
        </w:rPr>
        <w:t>Penyeberangan</w:t>
      </w:r>
      <w:proofErr w:type="spellEnd"/>
      <w:r w:rsidR="0061137A" w:rsidRPr="00F6321B">
        <w:rPr>
          <w:rFonts w:ascii="Tahoma" w:hAnsi="Tahoma" w:cs="Tahoma"/>
          <w:color w:val="000000"/>
          <w:lang w:val="en-US"/>
        </w:rPr>
        <w:t xml:space="preserve"> </w:t>
      </w:r>
    </w:p>
    <w:p w:rsidR="003531BE" w:rsidRDefault="0061137A" w:rsidP="00FE628E">
      <w:pPr>
        <w:spacing w:after="0" w:line="360" w:lineRule="auto"/>
        <w:ind w:left="567" w:right="11"/>
        <w:contextualSpacing/>
        <w:jc w:val="both"/>
        <w:rPr>
          <w:rFonts w:ascii="Tahoma" w:hAnsi="Tahoma" w:cs="Tahoma"/>
        </w:rPr>
      </w:pPr>
      <w:r>
        <w:rPr>
          <w:rFonts w:ascii="Tahoma" w:hAnsi="Tahoma" w:cs="Tahoma"/>
        </w:rPr>
        <w:t xml:space="preserve">Menurut Keputusan Menteri Perhubungan Nomor 52 tahun 2004 pasal 7, </w:t>
      </w:r>
      <w:proofErr w:type="spellStart"/>
      <w:r w:rsidRPr="002108E7">
        <w:rPr>
          <w:rFonts w:ascii="Tahoma" w:hAnsi="Tahoma" w:cs="Tahoma"/>
          <w:lang w:val="en-US"/>
        </w:rPr>
        <w:t>Penyelenggara</w:t>
      </w:r>
      <w:proofErr w:type="spellEnd"/>
      <w:r w:rsidRPr="002108E7">
        <w:rPr>
          <w:rFonts w:ascii="Tahoma" w:hAnsi="Tahoma" w:cs="Tahoma"/>
          <w:lang w:val="en-US"/>
        </w:rPr>
        <w:t xml:space="preserve"> </w:t>
      </w:r>
      <w:proofErr w:type="spellStart"/>
      <w:r w:rsidRPr="002108E7">
        <w:rPr>
          <w:rFonts w:ascii="Tahoma" w:hAnsi="Tahoma" w:cs="Tahoma"/>
          <w:lang w:val="en-US"/>
        </w:rPr>
        <w:t>Pelabuhan</w:t>
      </w:r>
      <w:proofErr w:type="spellEnd"/>
      <w:r w:rsidRPr="002108E7">
        <w:rPr>
          <w:rFonts w:ascii="Tahoma" w:hAnsi="Tahoma" w:cs="Tahoma"/>
          <w:lang w:val="en-US"/>
        </w:rPr>
        <w:t xml:space="preserve"> </w:t>
      </w:r>
      <w:proofErr w:type="spellStart"/>
      <w:r w:rsidRPr="002108E7">
        <w:rPr>
          <w:rFonts w:ascii="Tahoma" w:hAnsi="Tahoma" w:cs="Tahoma"/>
          <w:lang w:val="en-US"/>
        </w:rPr>
        <w:t>Penyeberangan</w:t>
      </w:r>
      <w:proofErr w:type="spellEnd"/>
      <w:r w:rsidRPr="002108E7">
        <w:rPr>
          <w:rFonts w:ascii="Tahoma" w:hAnsi="Tahoma" w:cs="Tahoma"/>
          <w:lang w:val="en-US"/>
        </w:rPr>
        <w:t xml:space="preserve"> </w:t>
      </w:r>
      <w:proofErr w:type="spellStart"/>
      <w:r w:rsidRPr="002108E7">
        <w:rPr>
          <w:rFonts w:ascii="Tahoma" w:hAnsi="Tahoma" w:cs="Tahoma"/>
          <w:lang w:val="en-US"/>
        </w:rPr>
        <w:t>adalah</w:t>
      </w:r>
      <w:proofErr w:type="spellEnd"/>
      <w:r w:rsidRPr="002108E7">
        <w:rPr>
          <w:rFonts w:ascii="Tahoma" w:hAnsi="Tahoma" w:cs="Tahoma"/>
          <w:lang w:val="en-US"/>
        </w:rPr>
        <w:t xml:space="preserve"> Unit </w:t>
      </w:r>
      <w:proofErr w:type="spellStart"/>
      <w:r w:rsidRPr="002108E7">
        <w:rPr>
          <w:rFonts w:ascii="Tahoma" w:hAnsi="Tahoma" w:cs="Tahoma"/>
          <w:lang w:val="en-US"/>
        </w:rPr>
        <w:t>Pelaksana</w:t>
      </w:r>
      <w:proofErr w:type="spellEnd"/>
      <w:r w:rsidRPr="002108E7">
        <w:rPr>
          <w:rFonts w:ascii="Tahoma" w:hAnsi="Tahoma" w:cs="Tahoma"/>
          <w:lang w:val="en-US"/>
        </w:rPr>
        <w:t xml:space="preserve"> </w:t>
      </w:r>
      <w:proofErr w:type="spellStart"/>
      <w:r w:rsidRPr="002108E7">
        <w:rPr>
          <w:rFonts w:ascii="Tahoma" w:hAnsi="Tahoma" w:cs="Tahoma"/>
          <w:lang w:val="en-US"/>
        </w:rPr>
        <w:t>Teknis</w:t>
      </w:r>
      <w:proofErr w:type="spellEnd"/>
      <w:r w:rsidRPr="002108E7">
        <w:rPr>
          <w:rFonts w:ascii="Tahoma" w:hAnsi="Tahoma" w:cs="Tahoma"/>
          <w:lang w:val="en-US"/>
        </w:rPr>
        <w:t>/</w:t>
      </w:r>
      <w:proofErr w:type="spellStart"/>
      <w:r w:rsidRPr="002108E7">
        <w:rPr>
          <w:rFonts w:ascii="Tahoma" w:hAnsi="Tahoma" w:cs="Tahoma"/>
          <w:lang w:val="en-US"/>
        </w:rPr>
        <w:t>Satuan</w:t>
      </w:r>
      <w:proofErr w:type="spellEnd"/>
      <w:r w:rsidRPr="002108E7">
        <w:rPr>
          <w:rFonts w:ascii="Tahoma" w:hAnsi="Tahoma" w:cs="Tahoma"/>
          <w:lang w:val="en-US"/>
        </w:rPr>
        <w:t xml:space="preserve"> </w:t>
      </w:r>
      <w:proofErr w:type="spellStart"/>
      <w:r w:rsidRPr="002108E7">
        <w:rPr>
          <w:rFonts w:ascii="Tahoma" w:hAnsi="Tahoma" w:cs="Tahoma"/>
          <w:lang w:val="en-US"/>
        </w:rPr>
        <w:t>Kerja</w:t>
      </w:r>
      <w:proofErr w:type="spellEnd"/>
      <w:r w:rsidRPr="002108E7">
        <w:rPr>
          <w:rFonts w:ascii="Tahoma" w:hAnsi="Tahoma" w:cs="Tahoma"/>
          <w:lang w:val="en-US"/>
        </w:rPr>
        <w:t xml:space="preserve"> </w:t>
      </w:r>
      <w:proofErr w:type="spellStart"/>
      <w:r w:rsidRPr="002108E7">
        <w:rPr>
          <w:rFonts w:ascii="Tahoma" w:hAnsi="Tahoma" w:cs="Tahoma"/>
          <w:lang w:val="en-US"/>
        </w:rPr>
        <w:t>Pelabuhan</w:t>
      </w:r>
      <w:proofErr w:type="spellEnd"/>
      <w:r w:rsidRPr="002108E7">
        <w:rPr>
          <w:rFonts w:ascii="Tahoma" w:hAnsi="Tahoma" w:cs="Tahoma"/>
          <w:lang w:val="en-US"/>
        </w:rPr>
        <w:t xml:space="preserve"> </w:t>
      </w:r>
      <w:proofErr w:type="spellStart"/>
      <w:r w:rsidRPr="002108E7">
        <w:rPr>
          <w:rFonts w:ascii="Tahoma" w:hAnsi="Tahoma" w:cs="Tahoma"/>
          <w:lang w:val="en-US"/>
        </w:rPr>
        <w:t>Penyeberangan</w:t>
      </w:r>
      <w:proofErr w:type="spellEnd"/>
      <w:r w:rsidRPr="002108E7">
        <w:rPr>
          <w:rFonts w:ascii="Tahoma" w:hAnsi="Tahoma" w:cs="Tahoma"/>
          <w:lang w:val="en-US"/>
        </w:rPr>
        <w:t xml:space="preserve"> </w:t>
      </w:r>
      <w:proofErr w:type="spellStart"/>
      <w:r w:rsidRPr="002108E7">
        <w:rPr>
          <w:rFonts w:ascii="Tahoma" w:hAnsi="Tahoma" w:cs="Tahoma"/>
          <w:lang w:val="en-US"/>
        </w:rPr>
        <w:t>atau</w:t>
      </w:r>
      <w:proofErr w:type="spellEnd"/>
      <w:r w:rsidRPr="002108E7">
        <w:rPr>
          <w:rFonts w:ascii="Tahoma" w:hAnsi="Tahoma" w:cs="Tahoma"/>
          <w:lang w:val="en-US"/>
        </w:rPr>
        <w:t xml:space="preserve"> </w:t>
      </w:r>
      <w:proofErr w:type="spellStart"/>
      <w:r w:rsidRPr="002108E7">
        <w:rPr>
          <w:rFonts w:ascii="Tahoma" w:hAnsi="Tahoma" w:cs="Tahoma"/>
          <w:lang w:val="en-US"/>
        </w:rPr>
        <w:t>Bada</w:t>
      </w:r>
      <w:r>
        <w:rPr>
          <w:rFonts w:ascii="Tahoma" w:hAnsi="Tahoma" w:cs="Tahoma"/>
          <w:lang w:val="en-US"/>
        </w:rPr>
        <w:t>n</w:t>
      </w:r>
      <w:proofErr w:type="spellEnd"/>
      <w:r>
        <w:rPr>
          <w:rFonts w:ascii="Tahoma" w:hAnsi="Tahoma" w:cs="Tahoma"/>
          <w:lang w:val="en-US"/>
        </w:rPr>
        <w:t xml:space="preserve"> Usaha </w:t>
      </w:r>
      <w:proofErr w:type="spellStart"/>
      <w:r>
        <w:rPr>
          <w:rFonts w:ascii="Tahoma" w:hAnsi="Tahoma" w:cs="Tahoma"/>
          <w:lang w:val="en-US"/>
        </w:rPr>
        <w:t>Pelabuhan</w:t>
      </w:r>
      <w:proofErr w:type="spellEnd"/>
      <w:r>
        <w:rPr>
          <w:rFonts w:ascii="Tahoma" w:hAnsi="Tahoma" w:cs="Tahoma"/>
          <w:lang w:val="en-US"/>
        </w:rPr>
        <w:t xml:space="preserve"> </w:t>
      </w:r>
      <w:proofErr w:type="spellStart"/>
      <w:r>
        <w:rPr>
          <w:rFonts w:ascii="Tahoma" w:hAnsi="Tahoma" w:cs="Tahoma"/>
          <w:lang w:val="en-US"/>
        </w:rPr>
        <w:t>Penyeberangan</w:t>
      </w:r>
      <w:proofErr w:type="spellEnd"/>
      <w:r>
        <w:rPr>
          <w:rFonts w:ascii="Tahoma" w:hAnsi="Tahoma" w:cs="Tahoma"/>
        </w:rPr>
        <w:t>.</w:t>
      </w:r>
    </w:p>
    <w:p w:rsidR="00FE628E" w:rsidRDefault="00FE628E" w:rsidP="00FE628E">
      <w:pPr>
        <w:spacing w:after="0" w:line="360" w:lineRule="auto"/>
        <w:ind w:left="567" w:right="11"/>
        <w:contextualSpacing/>
        <w:jc w:val="both"/>
        <w:rPr>
          <w:rFonts w:ascii="Tahoma" w:hAnsi="Tahoma" w:cs="Tahoma"/>
        </w:rPr>
      </w:pPr>
    </w:p>
    <w:p w:rsidR="0061137A" w:rsidRPr="00032B54" w:rsidRDefault="00605CA5" w:rsidP="00605CA5">
      <w:pPr>
        <w:pStyle w:val="Default"/>
        <w:spacing w:line="360" w:lineRule="auto"/>
        <w:ind w:left="284"/>
        <w:jc w:val="both"/>
        <w:rPr>
          <w:rFonts w:ascii="Tahoma" w:hAnsi="Tahoma" w:cs="Tahoma"/>
          <w:color w:val="000000" w:themeColor="text1"/>
          <w:sz w:val="22"/>
          <w:szCs w:val="22"/>
        </w:rPr>
      </w:pPr>
      <w:r>
        <w:rPr>
          <w:rFonts w:ascii="Tahoma" w:hAnsi="Tahoma" w:cs="Tahoma"/>
          <w:color w:val="000000" w:themeColor="text1"/>
          <w:sz w:val="22"/>
          <w:szCs w:val="22"/>
        </w:rPr>
        <w:t xml:space="preserve">C. </w:t>
      </w:r>
      <w:r w:rsidR="0061137A" w:rsidRPr="00032B54">
        <w:rPr>
          <w:rFonts w:ascii="Tahoma" w:hAnsi="Tahoma" w:cs="Tahoma"/>
          <w:color w:val="000000" w:themeColor="text1"/>
          <w:sz w:val="22"/>
          <w:szCs w:val="22"/>
        </w:rPr>
        <w:t>Terminal Penumpang</w:t>
      </w:r>
    </w:p>
    <w:p w:rsidR="00FE628E" w:rsidRDefault="0061137A" w:rsidP="00FE628E">
      <w:pPr>
        <w:pStyle w:val="ListParagraph"/>
        <w:autoSpaceDE w:val="0"/>
        <w:autoSpaceDN w:val="0"/>
        <w:adjustRightInd w:val="0"/>
        <w:spacing w:after="0" w:line="360" w:lineRule="auto"/>
        <w:ind w:left="567"/>
        <w:jc w:val="both"/>
        <w:rPr>
          <w:rFonts w:ascii="Tahoma" w:hAnsi="Tahoma" w:cs="Tahoma"/>
          <w:color w:val="000000" w:themeColor="text1"/>
        </w:rPr>
      </w:pPr>
      <w:r w:rsidRPr="00112803">
        <w:rPr>
          <w:rFonts w:ascii="Tahoma" w:hAnsi="Tahoma" w:cs="Tahoma"/>
          <w:color w:val="000000" w:themeColor="text1"/>
        </w:rPr>
        <w:t>Berdasarkan Keputusan Menteri Perhubungan Nomor : KM 52 Tahun 2004 dan berdasarkan peraturan Direktur Jenderal Perhubungan Darat No.SK.2681/AP/.005/DRJD/2006 tentang pengoperasian pelabuhan penyeberangan, Terminal penumpang merupakan bangunan gedung sebagai tempat untuk ruang tunggu penumpang sebelum diperkenankan memasuki kapal.</w:t>
      </w:r>
      <w:r w:rsidR="00E33D68">
        <w:rPr>
          <w:rFonts w:ascii="Tahoma" w:hAnsi="Tahoma" w:cs="Tahoma"/>
          <w:color w:val="000000" w:themeColor="text1"/>
        </w:rPr>
        <w:t xml:space="preserve">                       </w:t>
      </w:r>
    </w:p>
    <w:p w:rsidR="005238CB" w:rsidRPr="00FE628E" w:rsidRDefault="00E33D68" w:rsidP="00FE628E">
      <w:pPr>
        <w:pStyle w:val="ListParagraph"/>
        <w:autoSpaceDE w:val="0"/>
        <w:autoSpaceDN w:val="0"/>
        <w:adjustRightInd w:val="0"/>
        <w:spacing w:after="0" w:line="360" w:lineRule="auto"/>
        <w:ind w:left="567"/>
        <w:jc w:val="both"/>
        <w:rPr>
          <w:rFonts w:ascii="Tahoma" w:hAnsi="Tahoma" w:cs="Tahoma"/>
          <w:color w:val="000000" w:themeColor="text1"/>
        </w:rPr>
      </w:pPr>
      <w:r>
        <w:rPr>
          <w:rFonts w:ascii="Tahoma" w:hAnsi="Tahoma" w:cs="Tahoma"/>
          <w:color w:val="000000" w:themeColor="text1"/>
        </w:rPr>
        <w:t xml:space="preserve">                                                   </w:t>
      </w:r>
    </w:p>
    <w:p w:rsidR="0061137A" w:rsidRPr="00747EC4" w:rsidRDefault="00605CA5" w:rsidP="00605CA5">
      <w:pPr>
        <w:pStyle w:val="ListParagraph"/>
        <w:autoSpaceDE w:val="0"/>
        <w:autoSpaceDN w:val="0"/>
        <w:adjustRightInd w:val="0"/>
        <w:spacing w:before="120" w:after="120" w:line="360" w:lineRule="auto"/>
        <w:ind w:left="880" w:hanging="596"/>
        <w:jc w:val="both"/>
        <w:rPr>
          <w:rFonts w:ascii="Tahoma" w:hAnsi="Tahoma" w:cs="Tahoma"/>
          <w:color w:val="000000" w:themeColor="text1"/>
        </w:rPr>
      </w:pPr>
      <w:r>
        <w:rPr>
          <w:rFonts w:ascii="Tahoma" w:hAnsi="Tahoma" w:cs="Tahoma"/>
          <w:color w:val="000000" w:themeColor="text1"/>
        </w:rPr>
        <w:t xml:space="preserve">D. </w:t>
      </w:r>
      <w:r w:rsidR="0061137A" w:rsidRPr="002108E7">
        <w:rPr>
          <w:rFonts w:ascii="Tahoma" w:hAnsi="Tahoma" w:cs="Tahoma"/>
          <w:color w:val="000000" w:themeColor="text1"/>
        </w:rPr>
        <w:t>Penimbangan Kendaraan bermuatan</w:t>
      </w:r>
    </w:p>
    <w:p w:rsidR="003531BE" w:rsidRDefault="0061137A" w:rsidP="00FE628E">
      <w:pPr>
        <w:pStyle w:val="ListParagraph"/>
        <w:autoSpaceDE w:val="0"/>
        <w:autoSpaceDN w:val="0"/>
        <w:adjustRightInd w:val="0"/>
        <w:spacing w:after="0" w:line="360" w:lineRule="auto"/>
        <w:ind w:left="567"/>
        <w:jc w:val="both"/>
        <w:rPr>
          <w:rFonts w:ascii="Tahoma" w:hAnsi="Tahoma" w:cs="Tahoma"/>
        </w:rPr>
      </w:pPr>
      <w:r w:rsidRPr="002108E7">
        <w:rPr>
          <w:rFonts w:ascii="Tahoma" w:hAnsi="Tahoma" w:cs="Tahoma"/>
        </w:rPr>
        <w:t>Berdasarkan Peraturan Direktur Jenderal Perhubungan Darat No.SK.2681/AP.005/DRJD/2006 tentang pengoperasian pelabuhan penyeberangan, jembatan timbang sebagai tempat untuk menimbang kendaraan beserta muatannya dalam rangka keselamatan fasilitas pelabuhan dan pelayaran.</w:t>
      </w:r>
    </w:p>
    <w:p w:rsidR="00FE628E" w:rsidRPr="00FE628E" w:rsidRDefault="00FE628E" w:rsidP="00FE628E">
      <w:pPr>
        <w:pStyle w:val="ListParagraph"/>
        <w:autoSpaceDE w:val="0"/>
        <w:autoSpaceDN w:val="0"/>
        <w:adjustRightInd w:val="0"/>
        <w:spacing w:after="0" w:line="360" w:lineRule="auto"/>
        <w:ind w:left="567"/>
        <w:jc w:val="both"/>
        <w:rPr>
          <w:rFonts w:ascii="Tahoma" w:hAnsi="Tahoma" w:cs="Tahoma"/>
        </w:rPr>
      </w:pPr>
    </w:p>
    <w:p w:rsidR="00605CA5" w:rsidRPr="00A1503B" w:rsidRDefault="00605CA5" w:rsidP="00605CA5">
      <w:pPr>
        <w:pStyle w:val="ListParagraph"/>
        <w:spacing w:after="0" w:line="360" w:lineRule="auto"/>
        <w:ind w:left="900" w:hanging="616"/>
        <w:jc w:val="both"/>
        <w:rPr>
          <w:rFonts w:ascii="Tahoma" w:hAnsi="Tahoma" w:cs="Tahoma"/>
        </w:rPr>
      </w:pPr>
      <w:r>
        <w:rPr>
          <w:rFonts w:ascii="Tahoma" w:hAnsi="Tahoma" w:cs="Tahoma"/>
        </w:rPr>
        <w:t xml:space="preserve">E. </w:t>
      </w:r>
      <w:r w:rsidRPr="00A1503B">
        <w:rPr>
          <w:rFonts w:ascii="Tahoma" w:hAnsi="Tahoma" w:cs="Tahoma"/>
        </w:rPr>
        <w:t xml:space="preserve">Terminal </w:t>
      </w:r>
      <w:r>
        <w:rPr>
          <w:rFonts w:ascii="Tahoma" w:hAnsi="Tahoma" w:cs="Tahoma"/>
        </w:rPr>
        <w:t>P</w:t>
      </w:r>
      <w:r w:rsidRPr="00A1503B">
        <w:rPr>
          <w:rFonts w:ascii="Tahoma" w:hAnsi="Tahoma" w:cs="Tahoma"/>
        </w:rPr>
        <w:t>enumpang</w:t>
      </w:r>
    </w:p>
    <w:p w:rsidR="003531BE" w:rsidRDefault="00605CA5" w:rsidP="00FE628E">
      <w:pPr>
        <w:pStyle w:val="ListParagraph"/>
        <w:spacing w:after="0" w:line="360" w:lineRule="auto"/>
        <w:ind w:left="567"/>
        <w:jc w:val="both"/>
        <w:rPr>
          <w:rFonts w:ascii="Tahoma" w:hAnsi="Tahoma" w:cs="Tahoma"/>
        </w:rPr>
      </w:pPr>
      <w:r w:rsidRPr="00A1503B">
        <w:rPr>
          <w:rFonts w:ascii="Tahoma" w:hAnsi="Tahoma" w:cs="Tahoma"/>
        </w:rPr>
        <w:t>Menurut Abubakar</w:t>
      </w:r>
      <w:r>
        <w:rPr>
          <w:rFonts w:ascii="Tahoma" w:hAnsi="Tahoma" w:cs="Tahoma"/>
        </w:rPr>
        <w:t xml:space="preserve"> dkk, 2013, terminal p</w:t>
      </w:r>
      <w:r w:rsidRPr="00A1503B">
        <w:rPr>
          <w:rFonts w:ascii="Tahoma" w:hAnsi="Tahoma" w:cs="Tahoma"/>
        </w:rPr>
        <w:t>enumpang merupakan bangunan gedung sebagai tempat untuk ruang tunggu penumpang sebelum diperkenankan memasuki kapal.</w:t>
      </w:r>
    </w:p>
    <w:p w:rsidR="00FE628E" w:rsidRDefault="00FE628E" w:rsidP="00FE628E">
      <w:pPr>
        <w:pStyle w:val="ListParagraph"/>
        <w:spacing w:after="0" w:line="360" w:lineRule="auto"/>
        <w:ind w:left="567"/>
        <w:jc w:val="both"/>
        <w:rPr>
          <w:rFonts w:ascii="Tahoma" w:hAnsi="Tahoma" w:cs="Tahoma"/>
        </w:rPr>
      </w:pPr>
    </w:p>
    <w:p w:rsidR="00FE628E" w:rsidRDefault="00FE628E" w:rsidP="00FE628E">
      <w:pPr>
        <w:pStyle w:val="ListParagraph"/>
        <w:spacing w:after="0" w:line="360" w:lineRule="auto"/>
        <w:ind w:left="567"/>
        <w:jc w:val="both"/>
        <w:rPr>
          <w:rFonts w:ascii="Tahoma" w:hAnsi="Tahoma" w:cs="Tahoma"/>
        </w:rPr>
      </w:pPr>
    </w:p>
    <w:p w:rsidR="00FE628E" w:rsidRDefault="00FE628E" w:rsidP="00FE628E">
      <w:pPr>
        <w:pStyle w:val="ListParagraph"/>
        <w:spacing w:after="0" w:line="360" w:lineRule="auto"/>
        <w:ind w:left="567"/>
        <w:jc w:val="both"/>
        <w:rPr>
          <w:rFonts w:ascii="Tahoma" w:hAnsi="Tahoma" w:cs="Tahoma"/>
        </w:rPr>
      </w:pPr>
    </w:p>
    <w:p w:rsidR="00FE628E" w:rsidRPr="00FE628E" w:rsidRDefault="00FE628E" w:rsidP="00FE628E">
      <w:pPr>
        <w:pStyle w:val="ListParagraph"/>
        <w:spacing w:after="0" w:line="360" w:lineRule="auto"/>
        <w:ind w:left="567"/>
        <w:jc w:val="both"/>
        <w:rPr>
          <w:rFonts w:ascii="Tahoma" w:hAnsi="Tahoma" w:cs="Tahoma"/>
        </w:rPr>
      </w:pPr>
    </w:p>
    <w:p w:rsidR="003531BE" w:rsidRDefault="003531BE" w:rsidP="003531BE">
      <w:pPr>
        <w:pStyle w:val="ListParagraph"/>
        <w:spacing w:after="0" w:line="360" w:lineRule="auto"/>
        <w:ind w:left="900" w:hanging="616"/>
        <w:jc w:val="both"/>
        <w:rPr>
          <w:rFonts w:ascii="Tahoma" w:hAnsi="Tahoma" w:cs="Tahoma"/>
        </w:rPr>
      </w:pPr>
      <w:r>
        <w:rPr>
          <w:rFonts w:ascii="Tahoma" w:hAnsi="Tahoma" w:cs="Tahoma"/>
        </w:rPr>
        <w:lastRenderedPageBreak/>
        <w:t>F. Kapal Penyeberangan</w:t>
      </w:r>
    </w:p>
    <w:p w:rsidR="003531BE" w:rsidRDefault="003531BE" w:rsidP="00FE628E">
      <w:pPr>
        <w:pStyle w:val="ListParagraph"/>
        <w:spacing w:after="0" w:line="360" w:lineRule="auto"/>
        <w:ind w:left="567"/>
        <w:jc w:val="both"/>
        <w:rPr>
          <w:rFonts w:ascii="Tahoma" w:hAnsi="Tahoma" w:cs="Tahoma"/>
        </w:rPr>
      </w:pPr>
      <w:r>
        <w:rPr>
          <w:rFonts w:ascii="Tahoma" w:hAnsi="Tahoma" w:cs="Tahoma"/>
        </w:rPr>
        <w:t>Menurut Abubakar dkk, 2013, kapal Penyeberangan sebagai salah satu moda transportasi yang cukup berkembang yang merupakan bagian dari sistem transportasi nasional yang memiliki karakteristik tersendiri.</w:t>
      </w:r>
    </w:p>
    <w:p w:rsidR="00FE628E" w:rsidRPr="00FE628E" w:rsidRDefault="00FE628E" w:rsidP="00FE628E">
      <w:pPr>
        <w:pStyle w:val="ListParagraph"/>
        <w:spacing w:after="0" w:line="360" w:lineRule="auto"/>
        <w:ind w:left="567"/>
        <w:jc w:val="both"/>
        <w:rPr>
          <w:rFonts w:ascii="Tahoma" w:hAnsi="Tahoma" w:cs="Tahoma"/>
        </w:rPr>
      </w:pPr>
    </w:p>
    <w:p w:rsidR="003531BE" w:rsidRDefault="003531BE" w:rsidP="003531BE">
      <w:pPr>
        <w:spacing w:after="0" w:line="360" w:lineRule="auto"/>
        <w:ind w:firstLine="284"/>
        <w:jc w:val="both"/>
        <w:rPr>
          <w:rFonts w:ascii="Tahoma" w:hAnsi="Tahoma" w:cs="Tahoma"/>
        </w:rPr>
      </w:pPr>
      <w:r>
        <w:rPr>
          <w:rFonts w:ascii="Tahoma" w:hAnsi="Tahoma" w:cs="Tahoma"/>
          <w:color w:val="000000" w:themeColor="text1"/>
        </w:rPr>
        <w:t xml:space="preserve">G. </w:t>
      </w:r>
      <w:r w:rsidRPr="003531BE">
        <w:rPr>
          <w:rFonts w:ascii="Tahoma" w:hAnsi="Tahoma" w:cs="Tahoma"/>
          <w:color w:val="000000" w:themeColor="text1"/>
        </w:rPr>
        <w:t>Penimbangan Kendaraan bermuatan</w:t>
      </w:r>
    </w:p>
    <w:p w:rsidR="003531BE" w:rsidRPr="003531BE" w:rsidRDefault="003531BE" w:rsidP="003531BE">
      <w:pPr>
        <w:spacing w:line="360" w:lineRule="auto"/>
        <w:ind w:left="567"/>
        <w:jc w:val="both"/>
        <w:rPr>
          <w:rFonts w:ascii="Tahoma" w:hAnsi="Tahoma" w:cs="Tahoma"/>
        </w:rPr>
      </w:pPr>
      <w:r w:rsidRPr="003531BE">
        <w:rPr>
          <w:rFonts w:ascii="Tahoma" w:hAnsi="Tahoma" w:cs="Tahoma"/>
          <w:color w:val="000000" w:themeColor="text1"/>
        </w:rPr>
        <w:t xml:space="preserve">Menurut Abubakar dkk, 2013, jembatan timbang merupakan sebagai tempat untuk menimbang kendaraan beserta muatannya dalam rangka keselamatan fasilitas pelabuhan dan pelayaran. </w:t>
      </w:r>
      <w:r w:rsidRPr="003531BE">
        <w:rPr>
          <w:rFonts w:ascii="Tahoma" w:hAnsi="Tahoma" w:cs="Tahoma"/>
        </w:rPr>
        <w:t>Jembatan timbang sebagai tempat untuk menimbang kendaraan beserta muatannya</w:t>
      </w:r>
    </w:p>
    <w:p w:rsidR="00605CA5" w:rsidRDefault="00605CA5" w:rsidP="00605CA5">
      <w:pPr>
        <w:pStyle w:val="ListParagraph"/>
        <w:spacing w:line="360" w:lineRule="auto"/>
        <w:ind w:left="567"/>
        <w:jc w:val="both"/>
        <w:rPr>
          <w:rFonts w:ascii="Tahoma" w:hAnsi="Tahoma" w:cs="Tahoma"/>
        </w:rPr>
      </w:pPr>
    </w:p>
    <w:p w:rsidR="00605CA5" w:rsidRDefault="00605CA5" w:rsidP="00605CA5">
      <w:pPr>
        <w:pStyle w:val="ListParagraph"/>
        <w:autoSpaceDE w:val="0"/>
        <w:autoSpaceDN w:val="0"/>
        <w:adjustRightInd w:val="0"/>
        <w:spacing w:before="120" w:after="120" w:line="360" w:lineRule="auto"/>
        <w:ind w:left="567"/>
        <w:jc w:val="both"/>
        <w:rPr>
          <w:rFonts w:ascii="Tahoma" w:hAnsi="Tahoma" w:cs="Tahoma"/>
        </w:rPr>
      </w:pPr>
    </w:p>
    <w:p w:rsidR="003A0B08" w:rsidRDefault="003A0B08" w:rsidP="00E2013A">
      <w:pPr>
        <w:pStyle w:val="ListParagraph"/>
        <w:autoSpaceDE w:val="0"/>
        <w:autoSpaceDN w:val="0"/>
        <w:adjustRightInd w:val="0"/>
        <w:spacing w:before="120" w:after="120" w:line="360" w:lineRule="auto"/>
        <w:ind w:left="851"/>
        <w:jc w:val="both"/>
        <w:rPr>
          <w:rFonts w:ascii="Tahoma" w:hAnsi="Tahoma" w:cs="Tahoma"/>
        </w:rPr>
      </w:pPr>
    </w:p>
    <w:p w:rsidR="0061137A" w:rsidRDefault="0061137A" w:rsidP="000E3ECA">
      <w:pPr>
        <w:widowControl w:val="0"/>
        <w:overflowPunct w:val="0"/>
        <w:autoSpaceDE w:val="0"/>
        <w:autoSpaceDN w:val="0"/>
        <w:adjustRightInd w:val="0"/>
        <w:spacing w:after="0" w:line="349" w:lineRule="auto"/>
        <w:ind w:right="20"/>
        <w:jc w:val="both"/>
        <w:rPr>
          <w:rFonts w:ascii="Times New Roman" w:hAnsi="Times New Roman" w:cs="Times New Roman"/>
          <w:sz w:val="24"/>
          <w:szCs w:val="24"/>
        </w:rPr>
      </w:pPr>
    </w:p>
    <w:p w:rsidR="0061137A" w:rsidRPr="00CC5EDC" w:rsidRDefault="0061137A" w:rsidP="0061137A">
      <w:pPr>
        <w:spacing w:line="360" w:lineRule="auto"/>
        <w:rPr>
          <w:rFonts w:ascii="Tahoma" w:hAnsi="Tahoma" w:cs="Tahoma"/>
        </w:rPr>
      </w:pPr>
    </w:p>
    <w:p w:rsidR="009E5AF4" w:rsidRDefault="009E5AF4">
      <w:bookmarkStart w:id="0" w:name="_GoBack"/>
      <w:bookmarkEnd w:id="0"/>
    </w:p>
    <w:sectPr w:rsidR="009E5AF4" w:rsidSect="00617009">
      <w:footerReference w:type="default" r:id="rId11"/>
      <w:headerReference w:type="first" r:id="rId12"/>
      <w:footerReference w:type="first" r:id="rId13"/>
      <w:pgSz w:w="11906" w:h="16838"/>
      <w:pgMar w:top="2268" w:right="1701" w:bottom="1701" w:left="226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02" w:rsidRDefault="000B4802">
      <w:pPr>
        <w:spacing w:after="0" w:line="240" w:lineRule="auto"/>
      </w:pPr>
      <w:r>
        <w:separator/>
      </w:r>
    </w:p>
  </w:endnote>
  <w:endnote w:type="continuationSeparator" w:id="0">
    <w:p w:rsidR="000B4802" w:rsidRDefault="000B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552545"/>
      <w:docPartObj>
        <w:docPartGallery w:val="Page Numbers (Bottom of Page)"/>
        <w:docPartUnique/>
      </w:docPartObj>
    </w:sdtPr>
    <w:sdtEndPr>
      <w:rPr>
        <w:noProof/>
      </w:rPr>
    </w:sdtEndPr>
    <w:sdtContent>
      <w:p w:rsidR="001C1BD0" w:rsidRDefault="001C1BD0">
        <w:pPr>
          <w:pStyle w:val="Footer"/>
          <w:jc w:val="right"/>
        </w:pPr>
        <w:r>
          <w:fldChar w:fldCharType="begin"/>
        </w:r>
        <w:r>
          <w:instrText xml:space="preserve"> PAGE   \* MERGEFORMAT </w:instrText>
        </w:r>
        <w:r>
          <w:fldChar w:fldCharType="separate"/>
        </w:r>
        <w:r w:rsidR="00FE628E">
          <w:rPr>
            <w:noProof/>
          </w:rPr>
          <w:t>12</w:t>
        </w:r>
        <w:r>
          <w:rPr>
            <w:noProof/>
          </w:rPr>
          <w:fldChar w:fldCharType="end"/>
        </w:r>
      </w:p>
    </w:sdtContent>
  </w:sdt>
  <w:p w:rsidR="001C1BD0" w:rsidRDefault="001C1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273743"/>
      <w:docPartObj>
        <w:docPartGallery w:val="Page Numbers (Bottom of Page)"/>
        <w:docPartUnique/>
      </w:docPartObj>
    </w:sdtPr>
    <w:sdtEndPr>
      <w:rPr>
        <w:noProof/>
      </w:rPr>
    </w:sdtEndPr>
    <w:sdtContent>
      <w:p w:rsidR="001C1BD0" w:rsidRDefault="001C1BD0">
        <w:pPr>
          <w:pStyle w:val="Footer"/>
          <w:jc w:val="center"/>
        </w:pPr>
        <w:r>
          <w:fldChar w:fldCharType="begin"/>
        </w:r>
        <w:r>
          <w:instrText xml:space="preserve"> PAGE   \* MERGEFORMAT </w:instrText>
        </w:r>
        <w:r>
          <w:fldChar w:fldCharType="separate"/>
        </w:r>
        <w:r w:rsidR="00FE628E">
          <w:rPr>
            <w:noProof/>
          </w:rPr>
          <w:t>5</w:t>
        </w:r>
        <w:r>
          <w:rPr>
            <w:noProof/>
          </w:rPr>
          <w:fldChar w:fldCharType="end"/>
        </w:r>
      </w:p>
    </w:sdtContent>
  </w:sdt>
  <w:p w:rsidR="001C1BD0" w:rsidRDefault="001C1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02" w:rsidRDefault="000B4802">
      <w:pPr>
        <w:spacing w:after="0" w:line="240" w:lineRule="auto"/>
      </w:pPr>
      <w:r>
        <w:separator/>
      </w:r>
    </w:p>
  </w:footnote>
  <w:footnote w:type="continuationSeparator" w:id="0">
    <w:p w:rsidR="000B4802" w:rsidRDefault="000B4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D0" w:rsidRDefault="001C1BD0" w:rsidP="001C1BD0">
    <w:pPr>
      <w:pStyle w:val="Header"/>
    </w:pPr>
  </w:p>
  <w:p w:rsidR="001C1BD0" w:rsidRDefault="001C1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806"/>
    <w:multiLevelType w:val="multilevel"/>
    <w:tmpl w:val="AB66F192"/>
    <w:lvl w:ilvl="0">
      <w:start w:val="1"/>
      <w:numFmt w:val="lowerLetter"/>
      <w:lvlText w:val="%1."/>
      <w:lvlJc w:val="left"/>
      <w:pPr>
        <w:tabs>
          <w:tab w:val="num" w:pos="720"/>
        </w:tabs>
        <w:ind w:left="720" w:hanging="360"/>
      </w:pPr>
      <w:rPr>
        <w:rFonts w:hint="default"/>
        <w:b w:val="0"/>
        <w:sz w:val="22"/>
        <w:szCs w:val="22"/>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F5C00"/>
    <w:multiLevelType w:val="hybridMultilevel"/>
    <w:tmpl w:val="2CDEB626"/>
    <w:lvl w:ilvl="0" w:tplc="04210019">
      <w:start w:val="1"/>
      <w:numFmt w:val="lowerLetter"/>
      <w:lvlText w:val="%1."/>
      <w:lvlJc w:val="left"/>
      <w:pPr>
        <w:ind w:left="1684" w:hanging="360"/>
      </w:pPr>
    </w:lvl>
    <w:lvl w:ilvl="1" w:tplc="04210019">
      <w:start w:val="1"/>
      <w:numFmt w:val="lowerLetter"/>
      <w:lvlText w:val="%2."/>
      <w:lvlJc w:val="left"/>
      <w:pPr>
        <w:ind w:left="2404" w:hanging="360"/>
      </w:pPr>
    </w:lvl>
    <w:lvl w:ilvl="2" w:tplc="0421001B">
      <w:start w:val="1"/>
      <w:numFmt w:val="lowerRoman"/>
      <w:lvlText w:val="%3."/>
      <w:lvlJc w:val="right"/>
      <w:pPr>
        <w:ind w:left="3124" w:hanging="180"/>
      </w:pPr>
    </w:lvl>
    <w:lvl w:ilvl="3" w:tplc="0421000F">
      <w:start w:val="1"/>
      <w:numFmt w:val="decimal"/>
      <w:lvlText w:val="%4."/>
      <w:lvlJc w:val="left"/>
      <w:pPr>
        <w:ind w:left="3844" w:hanging="360"/>
      </w:pPr>
    </w:lvl>
    <w:lvl w:ilvl="4" w:tplc="438CBABC">
      <w:start w:val="1"/>
      <w:numFmt w:val="decimal"/>
      <w:lvlText w:val="%5)"/>
      <w:lvlJc w:val="left"/>
      <w:pPr>
        <w:ind w:left="1620" w:hanging="360"/>
      </w:pPr>
      <w:rPr>
        <w:rFonts w:hint="default"/>
      </w:r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2">
    <w:nsid w:val="0EE473B4"/>
    <w:multiLevelType w:val="hybridMultilevel"/>
    <w:tmpl w:val="D3B09730"/>
    <w:lvl w:ilvl="0" w:tplc="0421000F">
      <w:start w:val="1"/>
      <w:numFmt w:val="decimal"/>
      <w:lvlText w:val="%1."/>
      <w:lvlJc w:val="left"/>
      <w:pPr>
        <w:ind w:left="2268" w:hanging="360"/>
      </w:pPr>
      <w:rPr>
        <w:rFonts w:hint="default"/>
        <w:sz w:val="24"/>
        <w:szCs w:val="24"/>
      </w:rPr>
    </w:lvl>
    <w:lvl w:ilvl="1" w:tplc="7562B99A">
      <w:numFmt w:val="bullet"/>
      <w:lvlText w:val="-"/>
      <w:lvlJc w:val="left"/>
      <w:pPr>
        <w:ind w:left="2988" w:hanging="360"/>
      </w:pPr>
      <w:rPr>
        <w:rFonts w:ascii="Times New Roman" w:eastAsia="Calibri" w:hAnsi="Times New Roman" w:cs="Times New Roman" w:hint="default"/>
      </w:rPr>
    </w:lvl>
    <w:lvl w:ilvl="2" w:tplc="0421001B" w:tentative="1">
      <w:start w:val="1"/>
      <w:numFmt w:val="lowerRoman"/>
      <w:lvlText w:val="%3."/>
      <w:lvlJc w:val="right"/>
      <w:pPr>
        <w:ind w:left="3708" w:hanging="180"/>
      </w:pPr>
    </w:lvl>
    <w:lvl w:ilvl="3" w:tplc="0421000F" w:tentative="1">
      <w:start w:val="1"/>
      <w:numFmt w:val="decimal"/>
      <w:lvlText w:val="%4."/>
      <w:lvlJc w:val="left"/>
      <w:pPr>
        <w:ind w:left="4428" w:hanging="360"/>
      </w:pPr>
    </w:lvl>
    <w:lvl w:ilvl="4" w:tplc="04210019" w:tentative="1">
      <w:start w:val="1"/>
      <w:numFmt w:val="lowerLetter"/>
      <w:lvlText w:val="%5."/>
      <w:lvlJc w:val="left"/>
      <w:pPr>
        <w:ind w:left="5148" w:hanging="360"/>
      </w:pPr>
    </w:lvl>
    <w:lvl w:ilvl="5" w:tplc="0421001B" w:tentative="1">
      <w:start w:val="1"/>
      <w:numFmt w:val="lowerRoman"/>
      <w:lvlText w:val="%6."/>
      <w:lvlJc w:val="right"/>
      <w:pPr>
        <w:ind w:left="5868" w:hanging="180"/>
      </w:pPr>
    </w:lvl>
    <w:lvl w:ilvl="6" w:tplc="0421000F" w:tentative="1">
      <w:start w:val="1"/>
      <w:numFmt w:val="decimal"/>
      <w:lvlText w:val="%7."/>
      <w:lvlJc w:val="left"/>
      <w:pPr>
        <w:ind w:left="6588" w:hanging="360"/>
      </w:pPr>
    </w:lvl>
    <w:lvl w:ilvl="7" w:tplc="04210019" w:tentative="1">
      <w:start w:val="1"/>
      <w:numFmt w:val="lowerLetter"/>
      <w:lvlText w:val="%8."/>
      <w:lvlJc w:val="left"/>
      <w:pPr>
        <w:ind w:left="7308" w:hanging="360"/>
      </w:pPr>
    </w:lvl>
    <w:lvl w:ilvl="8" w:tplc="0421001B" w:tentative="1">
      <w:start w:val="1"/>
      <w:numFmt w:val="lowerRoman"/>
      <w:lvlText w:val="%9."/>
      <w:lvlJc w:val="right"/>
      <w:pPr>
        <w:ind w:left="8028" w:hanging="180"/>
      </w:pPr>
    </w:lvl>
  </w:abstractNum>
  <w:abstractNum w:abstractNumId="3">
    <w:nsid w:val="0FD76434"/>
    <w:multiLevelType w:val="hybridMultilevel"/>
    <w:tmpl w:val="B2C4AD9A"/>
    <w:lvl w:ilvl="0" w:tplc="04210019">
      <w:start w:val="1"/>
      <w:numFmt w:val="lowerLetter"/>
      <w:lvlText w:val="%1."/>
      <w:lvlJc w:val="left"/>
      <w:pPr>
        <w:ind w:left="1324" w:hanging="360"/>
      </w:pPr>
    </w:lvl>
    <w:lvl w:ilvl="1" w:tplc="04210019" w:tentative="1">
      <w:start w:val="1"/>
      <w:numFmt w:val="lowerLetter"/>
      <w:lvlText w:val="%2."/>
      <w:lvlJc w:val="left"/>
      <w:pPr>
        <w:ind w:left="2044" w:hanging="360"/>
      </w:pPr>
    </w:lvl>
    <w:lvl w:ilvl="2" w:tplc="0421001B" w:tentative="1">
      <w:start w:val="1"/>
      <w:numFmt w:val="lowerRoman"/>
      <w:lvlText w:val="%3."/>
      <w:lvlJc w:val="right"/>
      <w:pPr>
        <w:ind w:left="2764" w:hanging="180"/>
      </w:pPr>
    </w:lvl>
    <w:lvl w:ilvl="3" w:tplc="0421000F" w:tentative="1">
      <w:start w:val="1"/>
      <w:numFmt w:val="decimal"/>
      <w:lvlText w:val="%4."/>
      <w:lvlJc w:val="left"/>
      <w:pPr>
        <w:ind w:left="3484" w:hanging="360"/>
      </w:pPr>
    </w:lvl>
    <w:lvl w:ilvl="4" w:tplc="04210019" w:tentative="1">
      <w:start w:val="1"/>
      <w:numFmt w:val="lowerLetter"/>
      <w:lvlText w:val="%5."/>
      <w:lvlJc w:val="left"/>
      <w:pPr>
        <w:ind w:left="4204" w:hanging="360"/>
      </w:pPr>
    </w:lvl>
    <w:lvl w:ilvl="5" w:tplc="0421001B" w:tentative="1">
      <w:start w:val="1"/>
      <w:numFmt w:val="lowerRoman"/>
      <w:lvlText w:val="%6."/>
      <w:lvlJc w:val="right"/>
      <w:pPr>
        <w:ind w:left="4924" w:hanging="180"/>
      </w:pPr>
    </w:lvl>
    <w:lvl w:ilvl="6" w:tplc="0421000F" w:tentative="1">
      <w:start w:val="1"/>
      <w:numFmt w:val="decimal"/>
      <w:lvlText w:val="%7."/>
      <w:lvlJc w:val="left"/>
      <w:pPr>
        <w:ind w:left="5644" w:hanging="360"/>
      </w:pPr>
    </w:lvl>
    <w:lvl w:ilvl="7" w:tplc="04210019" w:tentative="1">
      <w:start w:val="1"/>
      <w:numFmt w:val="lowerLetter"/>
      <w:lvlText w:val="%8."/>
      <w:lvlJc w:val="left"/>
      <w:pPr>
        <w:ind w:left="6364" w:hanging="360"/>
      </w:pPr>
    </w:lvl>
    <w:lvl w:ilvl="8" w:tplc="0421001B" w:tentative="1">
      <w:start w:val="1"/>
      <w:numFmt w:val="lowerRoman"/>
      <w:lvlText w:val="%9."/>
      <w:lvlJc w:val="right"/>
      <w:pPr>
        <w:ind w:left="7084" w:hanging="180"/>
      </w:pPr>
    </w:lvl>
  </w:abstractNum>
  <w:abstractNum w:abstractNumId="4">
    <w:nsid w:val="14F4780E"/>
    <w:multiLevelType w:val="hybridMultilevel"/>
    <w:tmpl w:val="C26EA16A"/>
    <w:lvl w:ilvl="0" w:tplc="04210017">
      <w:start w:val="1"/>
      <w:numFmt w:val="lowerLetter"/>
      <w:lvlText w:val="%1)"/>
      <w:lvlJc w:val="left"/>
      <w:pPr>
        <w:ind w:left="720" w:hanging="360"/>
      </w:pPr>
    </w:lvl>
    <w:lvl w:ilvl="1" w:tplc="36E68D20">
      <w:start w:val="1"/>
      <w:numFmt w:val="lowerLetter"/>
      <w:lvlText w:val="%2)"/>
      <w:lvlJc w:val="left"/>
      <w:pPr>
        <w:ind w:left="1440" w:hanging="360"/>
      </w:pPr>
      <w:rPr>
        <w:rFonts w:hint="default"/>
      </w:rPr>
    </w:lvl>
    <w:lvl w:ilvl="2" w:tplc="85D474D4">
      <w:start w:val="1"/>
      <w:numFmt w:val="decimal"/>
      <w:lvlText w:val="%3)"/>
      <w:lvlJc w:val="left"/>
      <w:pPr>
        <w:ind w:left="2340" w:hanging="360"/>
      </w:pPr>
      <w:rPr>
        <w:rFonts w:hint="default"/>
      </w:rPr>
    </w:lvl>
    <w:lvl w:ilvl="3" w:tplc="53D0EB04">
      <w:start w:val="1"/>
      <w:numFmt w:val="decimal"/>
      <w:lvlText w:val="%4)"/>
      <w:lvlJc w:val="left"/>
      <w:pPr>
        <w:ind w:left="2880" w:hanging="360"/>
      </w:pPr>
      <w:rPr>
        <w:rFonts w:hint="default"/>
      </w:rPr>
    </w:lvl>
    <w:lvl w:ilvl="4" w:tplc="04210017">
      <w:start w:val="1"/>
      <w:numFmt w:val="lowerLetter"/>
      <w:lvlText w:val="%5)"/>
      <w:lvlJc w:val="left"/>
      <w:pPr>
        <w:ind w:left="3600" w:hanging="360"/>
      </w:pPr>
    </w:lvl>
    <w:lvl w:ilvl="5" w:tplc="9D08B830">
      <w:start w:val="3"/>
      <w:numFmt w:val="decimal"/>
      <w:lvlText w:val="%6."/>
      <w:lvlJc w:val="left"/>
      <w:pPr>
        <w:ind w:left="4500" w:hanging="360"/>
      </w:pPr>
      <w:rPr>
        <w:rFonts w:hint="default"/>
        <w:color w:val="auto"/>
      </w:rPr>
    </w:lvl>
    <w:lvl w:ilvl="6" w:tplc="3A36A324">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975A80"/>
    <w:multiLevelType w:val="hybridMultilevel"/>
    <w:tmpl w:val="3ABA8304"/>
    <w:lvl w:ilvl="0" w:tplc="CDD8536E">
      <w:start w:val="1"/>
      <w:numFmt w:val="lowerLetter"/>
      <w:lvlText w:val="%1."/>
      <w:lvlJc w:val="left"/>
      <w:pPr>
        <w:ind w:left="1110" w:hanging="360"/>
      </w:pPr>
      <w:rPr>
        <w:rFonts w:hint="default"/>
      </w:rPr>
    </w:lvl>
    <w:lvl w:ilvl="1" w:tplc="04210019" w:tentative="1">
      <w:start w:val="1"/>
      <w:numFmt w:val="lowerLetter"/>
      <w:lvlText w:val="%2."/>
      <w:lvlJc w:val="left"/>
      <w:pPr>
        <w:ind w:left="1830" w:hanging="360"/>
      </w:pPr>
    </w:lvl>
    <w:lvl w:ilvl="2" w:tplc="0421001B" w:tentative="1">
      <w:start w:val="1"/>
      <w:numFmt w:val="lowerRoman"/>
      <w:lvlText w:val="%3."/>
      <w:lvlJc w:val="right"/>
      <w:pPr>
        <w:ind w:left="2550" w:hanging="180"/>
      </w:pPr>
    </w:lvl>
    <w:lvl w:ilvl="3" w:tplc="0421000F" w:tentative="1">
      <w:start w:val="1"/>
      <w:numFmt w:val="decimal"/>
      <w:lvlText w:val="%4."/>
      <w:lvlJc w:val="left"/>
      <w:pPr>
        <w:ind w:left="3270" w:hanging="360"/>
      </w:pPr>
    </w:lvl>
    <w:lvl w:ilvl="4" w:tplc="04210019" w:tentative="1">
      <w:start w:val="1"/>
      <w:numFmt w:val="lowerLetter"/>
      <w:lvlText w:val="%5."/>
      <w:lvlJc w:val="left"/>
      <w:pPr>
        <w:ind w:left="3990" w:hanging="360"/>
      </w:pPr>
    </w:lvl>
    <w:lvl w:ilvl="5" w:tplc="0421001B" w:tentative="1">
      <w:start w:val="1"/>
      <w:numFmt w:val="lowerRoman"/>
      <w:lvlText w:val="%6."/>
      <w:lvlJc w:val="right"/>
      <w:pPr>
        <w:ind w:left="4710" w:hanging="180"/>
      </w:pPr>
    </w:lvl>
    <w:lvl w:ilvl="6" w:tplc="0421000F" w:tentative="1">
      <w:start w:val="1"/>
      <w:numFmt w:val="decimal"/>
      <w:lvlText w:val="%7."/>
      <w:lvlJc w:val="left"/>
      <w:pPr>
        <w:ind w:left="5430" w:hanging="360"/>
      </w:pPr>
    </w:lvl>
    <w:lvl w:ilvl="7" w:tplc="04210019" w:tentative="1">
      <w:start w:val="1"/>
      <w:numFmt w:val="lowerLetter"/>
      <w:lvlText w:val="%8."/>
      <w:lvlJc w:val="left"/>
      <w:pPr>
        <w:ind w:left="6150" w:hanging="360"/>
      </w:pPr>
    </w:lvl>
    <w:lvl w:ilvl="8" w:tplc="0421001B" w:tentative="1">
      <w:start w:val="1"/>
      <w:numFmt w:val="lowerRoman"/>
      <w:lvlText w:val="%9."/>
      <w:lvlJc w:val="right"/>
      <w:pPr>
        <w:ind w:left="6870" w:hanging="180"/>
      </w:pPr>
    </w:lvl>
  </w:abstractNum>
  <w:abstractNum w:abstractNumId="6">
    <w:nsid w:val="1C8254AD"/>
    <w:multiLevelType w:val="hybridMultilevel"/>
    <w:tmpl w:val="D1A2CBCA"/>
    <w:lvl w:ilvl="0" w:tplc="438CBABC">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7">
    <w:nsid w:val="1FC57ADB"/>
    <w:multiLevelType w:val="hybridMultilevel"/>
    <w:tmpl w:val="78B649FC"/>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241277E6"/>
    <w:multiLevelType w:val="hybridMultilevel"/>
    <w:tmpl w:val="AB00C4E0"/>
    <w:lvl w:ilvl="0" w:tplc="04210011">
      <w:start w:val="1"/>
      <w:numFmt w:val="decimal"/>
      <w:lvlText w:val="%1)"/>
      <w:lvlJc w:val="left"/>
      <w:pPr>
        <w:ind w:left="362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E2A33F8"/>
    <w:multiLevelType w:val="hybridMultilevel"/>
    <w:tmpl w:val="CBAE89D2"/>
    <w:lvl w:ilvl="0" w:tplc="5DD2DB96">
      <w:start w:val="1"/>
      <w:numFmt w:val="upperLetter"/>
      <w:lvlText w:val="%1."/>
      <w:lvlJc w:val="left"/>
      <w:pPr>
        <w:ind w:left="360" w:hanging="360"/>
      </w:pPr>
      <w:rPr>
        <w:b/>
      </w:rPr>
    </w:lvl>
    <w:lvl w:ilvl="1" w:tplc="727A43BC">
      <w:start w:val="1"/>
      <w:numFmt w:val="decimal"/>
      <w:lvlText w:val="%2."/>
      <w:lvlJc w:val="left"/>
      <w:pPr>
        <w:ind w:left="720" w:hanging="360"/>
      </w:pPr>
      <w:rPr>
        <w:b/>
      </w:rPr>
    </w:lvl>
    <w:lvl w:ilvl="2" w:tplc="04210011">
      <w:start w:val="1"/>
      <w:numFmt w:val="decimal"/>
      <w:lvlText w:val="%3)"/>
      <w:lvlJc w:val="left"/>
      <w:pPr>
        <w:ind w:left="9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2C8594C"/>
    <w:multiLevelType w:val="hybridMultilevel"/>
    <w:tmpl w:val="F2C4D050"/>
    <w:lvl w:ilvl="0" w:tplc="04210017">
      <w:start w:val="1"/>
      <w:numFmt w:val="lowerLetter"/>
      <w:lvlText w:val="%1)"/>
      <w:lvlJc w:val="left"/>
      <w:pPr>
        <w:ind w:left="1683" w:hanging="360"/>
      </w:pPr>
    </w:lvl>
    <w:lvl w:ilvl="1" w:tplc="04210019" w:tentative="1">
      <w:start w:val="1"/>
      <w:numFmt w:val="lowerLetter"/>
      <w:lvlText w:val="%2."/>
      <w:lvlJc w:val="left"/>
      <w:pPr>
        <w:ind w:left="2403" w:hanging="360"/>
      </w:pPr>
    </w:lvl>
    <w:lvl w:ilvl="2" w:tplc="0421001B" w:tentative="1">
      <w:start w:val="1"/>
      <w:numFmt w:val="lowerRoman"/>
      <w:lvlText w:val="%3."/>
      <w:lvlJc w:val="right"/>
      <w:pPr>
        <w:ind w:left="3123" w:hanging="180"/>
      </w:pPr>
    </w:lvl>
    <w:lvl w:ilvl="3" w:tplc="0421000F" w:tentative="1">
      <w:start w:val="1"/>
      <w:numFmt w:val="decimal"/>
      <w:lvlText w:val="%4."/>
      <w:lvlJc w:val="left"/>
      <w:pPr>
        <w:ind w:left="3843" w:hanging="360"/>
      </w:pPr>
    </w:lvl>
    <w:lvl w:ilvl="4" w:tplc="438CBABC">
      <w:start w:val="1"/>
      <w:numFmt w:val="decimal"/>
      <w:lvlText w:val="%5)"/>
      <w:lvlJc w:val="left"/>
      <w:pPr>
        <w:ind w:left="4563" w:hanging="360"/>
      </w:pPr>
      <w:rPr>
        <w:rFonts w:hint="default"/>
      </w:rPr>
    </w:lvl>
    <w:lvl w:ilvl="5" w:tplc="0421001B" w:tentative="1">
      <w:start w:val="1"/>
      <w:numFmt w:val="lowerRoman"/>
      <w:lvlText w:val="%6."/>
      <w:lvlJc w:val="right"/>
      <w:pPr>
        <w:ind w:left="5283" w:hanging="180"/>
      </w:pPr>
    </w:lvl>
    <w:lvl w:ilvl="6" w:tplc="0421000F" w:tentative="1">
      <w:start w:val="1"/>
      <w:numFmt w:val="decimal"/>
      <w:lvlText w:val="%7."/>
      <w:lvlJc w:val="left"/>
      <w:pPr>
        <w:ind w:left="6003" w:hanging="360"/>
      </w:pPr>
    </w:lvl>
    <w:lvl w:ilvl="7" w:tplc="04210019" w:tentative="1">
      <w:start w:val="1"/>
      <w:numFmt w:val="lowerLetter"/>
      <w:lvlText w:val="%8."/>
      <w:lvlJc w:val="left"/>
      <w:pPr>
        <w:ind w:left="6723" w:hanging="360"/>
      </w:pPr>
    </w:lvl>
    <w:lvl w:ilvl="8" w:tplc="0421001B" w:tentative="1">
      <w:start w:val="1"/>
      <w:numFmt w:val="lowerRoman"/>
      <w:lvlText w:val="%9."/>
      <w:lvlJc w:val="right"/>
      <w:pPr>
        <w:ind w:left="7443" w:hanging="180"/>
      </w:pPr>
    </w:lvl>
  </w:abstractNum>
  <w:abstractNum w:abstractNumId="11">
    <w:nsid w:val="32CC0AA5"/>
    <w:multiLevelType w:val="hybridMultilevel"/>
    <w:tmpl w:val="E960B530"/>
    <w:lvl w:ilvl="0" w:tplc="A5FE7DF0">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41F21B7D"/>
    <w:multiLevelType w:val="hybridMultilevel"/>
    <w:tmpl w:val="01CC5036"/>
    <w:lvl w:ilvl="0" w:tplc="04210017">
      <w:start w:val="1"/>
      <w:numFmt w:val="lowerLetter"/>
      <w:lvlText w:val="%1)"/>
      <w:lvlJc w:val="left"/>
      <w:pPr>
        <w:ind w:left="1713" w:hanging="360"/>
      </w:pPr>
    </w:lvl>
    <w:lvl w:ilvl="1" w:tplc="C7A2251A">
      <w:start w:val="1"/>
      <w:numFmt w:val="decimal"/>
      <w:lvlText w:val="%2)"/>
      <w:lvlJc w:val="left"/>
      <w:pPr>
        <w:ind w:left="2433" w:hanging="360"/>
      </w:pPr>
      <w:rPr>
        <w:rFonts w:hint="default"/>
      </w:rPr>
    </w:lvl>
    <w:lvl w:ilvl="2" w:tplc="35B81C70">
      <w:start w:val="3"/>
      <w:numFmt w:val="decimal"/>
      <w:lvlText w:val="%3."/>
      <w:lvlJc w:val="left"/>
      <w:pPr>
        <w:ind w:left="3333" w:hanging="360"/>
      </w:pPr>
      <w:rPr>
        <w:rFonts w:hint="default"/>
        <w:color w:val="auto"/>
      </w:rPr>
    </w:lvl>
    <w:lvl w:ilvl="3" w:tplc="0421000F" w:tentative="1">
      <w:start w:val="1"/>
      <w:numFmt w:val="decimal"/>
      <w:lvlText w:val="%4."/>
      <w:lvlJc w:val="left"/>
      <w:pPr>
        <w:ind w:left="3873" w:hanging="360"/>
      </w:pPr>
    </w:lvl>
    <w:lvl w:ilvl="4" w:tplc="04210017">
      <w:start w:val="1"/>
      <w:numFmt w:val="lowerLetter"/>
      <w:lvlText w:val="%5)"/>
      <w:lvlJc w:val="left"/>
      <w:pPr>
        <w:ind w:left="1620"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45807FA9"/>
    <w:multiLevelType w:val="hybridMultilevel"/>
    <w:tmpl w:val="A19A111E"/>
    <w:lvl w:ilvl="0" w:tplc="04210017">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438CBABC">
      <w:start w:val="1"/>
      <w:numFmt w:val="decimal"/>
      <w:lvlText w:val="%5)"/>
      <w:lvlJc w:val="left"/>
      <w:pPr>
        <w:ind w:left="4564" w:hanging="360"/>
      </w:pPr>
      <w:rPr>
        <w:rFonts w:hint="default"/>
      </w:r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4">
    <w:nsid w:val="4BB47484"/>
    <w:multiLevelType w:val="hybridMultilevel"/>
    <w:tmpl w:val="224AC24E"/>
    <w:lvl w:ilvl="0" w:tplc="438CBABC">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5">
    <w:nsid w:val="4CAF2151"/>
    <w:multiLevelType w:val="hybridMultilevel"/>
    <w:tmpl w:val="BCEAFC62"/>
    <w:lvl w:ilvl="0" w:tplc="99223ED2">
      <w:start w:val="1"/>
      <w:numFmt w:val="decimal"/>
      <w:lvlText w:val="%1."/>
      <w:lvlJc w:val="left"/>
      <w:pPr>
        <w:ind w:left="2214" w:hanging="360"/>
      </w:pPr>
      <w:rPr>
        <w:rFonts w:hint="default"/>
        <w:b w:val="0"/>
      </w:rPr>
    </w:lvl>
    <w:lvl w:ilvl="1" w:tplc="04090019">
      <w:start w:val="1"/>
      <w:numFmt w:val="lowerLetter"/>
      <w:lvlText w:val="%2."/>
      <w:lvlJc w:val="left"/>
      <w:pPr>
        <w:ind w:left="2934" w:hanging="360"/>
      </w:pPr>
    </w:lvl>
    <w:lvl w:ilvl="2" w:tplc="04210019">
      <w:start w:val="1"/>
      <w:numFmt w:val="lowerLetter"/>
      <w:lvlText w:val="%3."/>
      <w:lvlJc w:val="left"/>
      <w:pPr>
        <w:ind w:left="3654" w:hanging="180"/>
      </w:pPr>
    </w:lvl>
    <w:lvl w:ilvl="3" w:tplc="0409000F">
      <w:start w:val="1"/>
      <w:numFmt w:val="decimal"/>
      <w:lvlText w:val="%4."/>
      <w:lvlJc w:val="left"/>
      <w:pPr>
        <w:ind w:left="4374" w:hanging="360"/>
      </w:pPr>
    </w:lvl>
    <w:lvl w:ilvl="4" w:tplc="438CBABC">
      <w:start w:val="1"/>
      <w:numFmt w:val="decimal"/>
      <w:lvlText w:val="%5)"/>
      <w:lvlJc w:val="left"/>
      <w:pPr>
        <w:ind w:left="5094" w:hanging="360"/>
      </w:pPr>
      <w:rPr>
        <w:rFonts w:hint="default"/>
      </w:r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6">
    <w:nsid w:val="549061C6"/>
    <w:multiLevelType w:val="hybridMultilevel"/>
    <w:tmpl w:val="9592AC20"/>
    <w:lvl w:ilvl="0" w:tplc="03C61680">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17">
    <w:nsid w:val="54DD7107"/>
    <w:multiLevelType w:val="hybridMultilevel"/>
    <w:tmpl w:val="D3085AF4"/>
    <w:lvl w:ilvl="0" w:tplc="04210017">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438CBABC">
      <w:start w:val="1"/>
      <w:numFmt w:val="decimal"/>
      <w:lvlText w:val="%5)"/>
      <w:lvlJc w:val="left"/>
      <w:pPr>
        <w:ind w:left="4564" w:hanging="360"/>
      </w:pPr>
      <w:rPr>
        <w:rFonts w:hint="default"/>
      </w:r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8">
    <w:nsid w:val="56B81E71"/>
    <w:multiLevelType w:val="hybridMultilevel"/>
    <w:tmpl w:val="3FC6F864"/>
    <w:lvl w:ilvl="0" w:tplc="0421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9">
    <w:nsid w:val="56F534C5"/>
    <w:multiLevelType w:val="hybridMultilevel"/>
    <w:tmpl w:val="646C1D9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BD28D0"/>
    <w:multiLevelType w:val="hybridMultilevel"/>
    <w:tmpl w:val="930E1B86"/>
    <w:lvl w:ilvl="0" w:tplc="0421000F">
      <w:start w:val="1"/>
      <w:numFmt w:val="decimal"/>
      <w:lvlText w:val="%1."/>
      <w:lvlJc w:val="left"/>
      <w:pPr>
        <w:ind w:left="1020" w:hanging="360"/>
      </w:pPr>
      <w:rPr>
        <w:rFonts w:hint="default"/>
      </w:rPr>
    </w:lvl>
    <w:lvl w:ilvl="1" w:tplc="04210019" w:tentative="1">
      <w:start w:val="1"/>
      <w:numFmt w:val="lowerLetter"/>
      <w:lvlText w:val="%2."/>
      <w:lvlJc w:val="left"/>
      <w:pPr>
        <w:ind w:left="1740" w:hanging="360"/>
      </w:pPr>
    </w:lvl>
    <w:lvl w:ilvl="2" w:tplc="0421001B" w:tentative="1">
      <w:start w:val="1"/>
      <w:numFmt w:val="lowerRoman"/>
      <w:lvlText w:val="%3."/>
      <w:lvlJc w:val="right"/>
      <w:pPr>
        <w:ind w:left="2460" w:hanging="180"/>
      </w:pPr>
    </w:lvl>
    <w:lvl w:ilvl="3" w:tplc="0421000F" w:tentative="1">
      <w:start w:val="1"/>
      <w:numFmt w:val="decimal"/>
      <w:lvlText w:val="%4."/>
      <w:lvlJc w:val="left"/>
      <w:pPr>
        <w:ind w:left="3180" w:hanging="360"/>
      </w:pPr>
    </w:lvl>
    <w:lvl w:ilvl="4" w:tplc="04210019" w:tentative="1">
      <w:start w:val="1"/>
      <w:numFmt w:val="lowerLetter"/>
      <w:lvlText w:val="%5."/>
      <w:lvlJc w:val="left"/>
      <w:pPr>
        <w:ind w:left="3900" w:hanging="360"/>
      </w:pPr>
    </w:lvl>
    <w:lvl w:ilvl="5" w:tplc="0421001B" w:tentative="1">
      <w:start w:val="1"/>
      <w:numFmt w:val="lowerRoman"/>
      <w:lvlText w:val="%6."/>
      <w:lvlJc w:val="right"/>
      <w:pPr>
        <w:ind w:left="4620" w:hanging="180"/>
      </w:pPr>
    </w:lvl>
    <w:lvl w:ilvl="6" w:tplc="0421000F" w:tentative="1">
      <w:start w:val="1"/>
      <w:numFmt w:val="decimal"/>
      <w:lvlText w:val="%7."/>
      <w:lvlJc w:val="left"/>
      <w:pPr>
        <w:ind w:left="5340" w:hanging="360"/>
      </w:pPr>
    </w:lvl>
    <w:lvl w:ilvl="7" w:tplc="04210019" w:tentative="1">
      <w:start w:val="1"/>
      <w:numFmt w:val="lowerLetter"/>
      <w:lvlText w:val="%8."/>
      <w:lvlJc w:val="left"/>
      <w:pPr>
        <w:ind w:left="6060" w:hanging="360"/>
      </w:pPr>
    </w:lvl>
    <w:lvl w:ilvl="8" w:tplc="0421001B" w:tentative="1">
      <w:start w:val="1"/>
      <w:numFmt w:val="lowerRoman"/>
      <w:lvlText w:val="%9."/>
      <w:lvlJc w:val="right"/>
      <w:pPr>
        <w:ind w:left="6780" w:hanging="180"/>
      </w:pPr>
    </w:lvl>
  </w:abstractNum>
  <w:abstractNum w:abstractNumId="21">
    <w:nsid w:val="5D93192B"/>
    <w:multiLevelType w:val="hybridMultilevel"/>
    <w:tmpl w:val="AB00C4E0"/>
    <w:lvl w:ilvl="0" w:tplc="04210011">
      <w:start w:val="1"/>
      <w:numFmt w:val="decimal"/>
      <w:lvlText w:val="%1)"/>
      <w:lvlJc w:val="left"/>
      <w:pPr>
        <w:ind w:left="362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E3A2E7E"/>
    <w:multiLevelType w:val="hybridMultilevel"/>
    <w:tmpl w:val="51C67D5C"/>
    <w:lvl w:ilvl="0" w:tplc="D43A3EB0">
      <w:start w:val="1"/>
      <w:numFmt w:val="lowerLetter"/>
      <w:lvlText w:val="%1."/>
      <w:lvlJc w:val="left"/>
      <w:pPr>
        <w:ind w:left="1570" w:hanging="360"/>
      </w:pPr>
      <w:rPr>
        <w:rFonts w:hint="default"/>
      </w:r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23">
    <w:nsid w:val="5FD236A5"/>
    <w:multiLevelType w:val="hybridMultilevel"/>
    <w:tmpl w:val="289A1F6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6323B5"/>
    <w:multiLevelType w:val="hybridMultilevel"/>
    <w:tmpl w:val="EACE7234"/>
    <w:lvl w:ilvl="0" w:tplc="04210011">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79684F93"/>
    <w:multiLevelType w:val="hybridMultilevel"/>
    <w:tmpl w:val="13FE7666"/>
    <w:lvl w:ilvl="0" w:tplc="04210019">
      <w:start w:val="1"/>
      <w:numFmt w:val="lowerLetter"/>
      <w:lvlText w:val="%1."/>
      <w:lvlJc w:val="left"/>
      <w:pPr>
        <w:ind w:left="1713" w:hanging="360"/>
      </w:pPr>
    </w:lvl>
    <w:lvl w:ilvl="1" w:tplc="2DD80F3A">
      <w:start w:val="1"/>
      <w:numFmt w:val="decimal"/>
      <w:lvlText w:val="%2)"/>
      <w:lvlJc w:val="left"/>
      <w:pPr>
        <w:ind w:left="2433" w:hanging="360"/>
      </w:pPr>
      <w:rPr>
        <w:rFonts w:hint="default"/>
      </w:rPr>
    </w:lvl>
    <w:lvl w:ilvl="2" w:tplc="0421001B">
      <w:start w:val="1"/>
      <w:numFmt w:val="lowerRoman"/>
      <w:lvlText w:val="%3."/>
      <w:lvlJc w:val="right"/>
      <w:pPr>
        <w:ind w:left="3153" w:hanging="180"/>
      </w:pPr>
    </w:lvl>
    <w:lvl w:ilvl="3" w:tplc="0421000F" w:tentative="1">
      <w:start w:val="1"/>
      <w:numFmt w:val="decimal"/>
      <w:lvlText w:val="%4."/>
      <w:lvlJc w:val="left"/>
      <w:pPr>
        <w:ind w:left="3873" w:hanging="360"/>
      </w:pPr>
    </w:lvl>
    <w:lvl w:ilvl="4" w:tplc="04210017">
      <w:start w:val="1"/>
      <w:numFmt w:val="lowerLetter"/>
      <w:lvlText w:val="%5)"/>
      <w:lvlJc w:val="left"/>
      <w:pPr>
        <w:ind w:left="1494"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6">
    <w:nsid w:val="7C105235"/>
    <w:multiLevelType w:val="hybridMultilevel"/>
    <w:tmpl w:val="2D52EE08"/>
    <w:lvl w:ilvl="0" w:tplc="5DD2DB96">
      <w:start w:val="1"/>
      <w:numFmt w:val="upperLetter"/>
      <w:lvlText w:val="%1."/>
      <w:lvlJc w:val="left"/>
      <w:pPr>
        <w:ind w:left="360" w:hanging="360"/>
      </w:pPr>
      <w:rPr>
        <w:b/>
      </w:rPr>
    </w:lvl>
    <w:lvl w:ilvl="1" w:tplc="727A43BC">
      <w:start w:val="1"/>
      <w:numFmt w:val="decimal"/>
      <w:lvlText w:val="%2."/>
      <w:lvlJc w:val="left"/>
      <w:pPr>
        <w:ind w:left="720" w:hanging="360"/>
      </w:pPr>
      <w:rPr>
        <w:b/>
      </w:rPr>
    </w:lvl>
    <w:lvl w:ilvl="2" w:tplc="0421000F">
      <w:start w:val="1"/>
      <w:numFmt w:val="decimal"/>
      <w:lvlText w:val="%3."/>
      <w:lvlJc w:val="left"/>
      <w:pPr>
        <w:ind w:left="900" w:hanging="180"/>
      </w:pPr>
    </w:lvl>
    <w:lvl w:ilvl="3" w:tplc="0421000F">
      <w:start w:val="1"/>
      <w:numFmt w:val="decimal"/>
      <w:lvlText w:val="%4."/>
      <w:lvlJc w:val="left"/>
      <w:pPr>
        <w:ind w:left="720" w:hanging="360"/>
      </w:pPr>
    </w:lvl>
    <w:lvl w:ilvl="4" w:tplc="438CBABC">
      <w:start w:val="1"/>
      <w:numFmt w:val="decimal"/>
      <w:lvlText w:val="%5)"/>
      <w:lvlJc w:val="left"/>
      <w:pPr>
        <w:ind w:left="1440" w:hanging="360"/>
      </w:pPr>
      <w:rPr>
        <w:rFonts w:hint="default"/>
      </w:r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26"/>
  </w:num>
  <w:num w:numId="2">
    <w:abstractNumId w:val="9"/>
  </w:num>
  <w:num w:numId="3">
    <w:abstractNumId w:val="4"/>
  </w:num>
  <w:num w:numId="4">
    <w:abstractNumId w:val="12"/>
  </w:num>
  <w:num w:numId="5">
    <w:abstractNumId w:val="25"/>
  </w:num>
  <w:num w:numId="6">
    <w:abstractNumId w:val="2"/>
  </w:num>
  <w:num w:numId="7">
    <w:abstractNumId w:val="6"/>
  </w:num>
  <w:num w:numId="8">
    <w:abstractNumId w:val="14"/>
  </w:num>
  <w:num w:numId="9">
    <w:abstractNumId w:val="15"/>
  </w:num>
  <w:num w:numId="10">
    <w:abstractNumId w:val="3"/>
  </w:num>
  <w:num w:numId="11">
    <w:abstractNumId w:val="1"/>
  </w:num>
  <w:num w:numId="12">
    <w:abstractNumId w:val="17"/>
  </w:num>
  <w:num w:numId="13">
    <w:abstractNumId w:val="13"/>
  </w:num>
  <w:num w:numId="14">
    <w:abstractNumId w:val="10"/>
  </w:num>
  <w:num w:numId="15">
    <w:abstractNumId w:val="0"/>
  </w:num>
  <w:num w:numId="16">
    <w:abstractNumId w:val="22"/>
  </w:num>
  <w:num w:numId="17">
    <w:abstractNumId w:val="18"/>
  </w:num>
  <w:num w:numId="18">
    <w:abstractNumId w:val="20"/>
  </w:num>
  <w:num w:numId="19">
    <w:abstractNumId w:val="7"/>
  </w:num>
  <w:num w:numId="20">
    <w:abstractNumId w:val="8"/>
  </w:num>
  <w:num w:numId="21">
    <w:abstractNumId w:val="21"/>
  </w:num>
  <w:num w:numId="22">
    <w:abstractNumId w:val="23"/>
  </w:num>
  <w:num w:numId="23">
    <w:abstractNumId w:val="11"/>
  </w:num>
  <w:num w:numId="24">
    <w:abstractNumId w:val="19"/>
  </w:num>
  <w:num w:numId="25">
    <w:abstractNumId w:val="16"/>
  </w:num>
  <w:num w:numId="26">
    <w:abstractNumId w:val="2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7A"/>
    <w:rsid w:val="000256F8"/>
    <w:rsid w:val="00050532"/>
    <w:rsid w:val="00056157"/>
    <w:rsid w:val="00056B09"/>
    <w:rsid w:val="000B4802"/>
    <w:rsid w:val="000D5BEC"/>
    <w:rsid w:val="000E3ECA"/>
    <w:rsid w:val="001206D8"/>
    <w:rsid w:val="00163140"/>
    <w:rsid w:val="001B1769"/>
    <w:rsid w:val="001C1BD0"/>
    <w:rsid w:val="001D3728"/>
    <w:rsid w:val="00211927"/>
    <w:rsid w:val="002468D9"/>
    <w:rsid w:val="0027263C"/>
    <w:rsid w:val="002776C1"/>
    <w:rsid w:val="002A712D"/>
    <w:rsid w:val="002D068E"/>
    <w:rsid w:val="003531BE"/>
    <w:rsid w:val="003A0B08"/>
    <w:rsid w:val="003C5BD2"/>
    <w:rsid w:val="003F2C66"/>
    <w:rsid w:val="00417E06"/>
    <w:rsid w:val="004460A8"/>
    <w:rsid w:val="004757A2"/>
    <w:rsid w:val="004A411C"/>
    <w:rsid w:val="004B1279"/>
    <w:rsid w:val="005133B8"/>
    <w:rsid w:val="005238CB"/>
    <w:rsid w:val="005860E1"/>
    <w:rsid w:val="00605CA5"/>
    <w:rsid w:val="006063F7"/>
    <w:rsid w:val="00610290"/>
    <w:rsid w:val="0061137A"/>
    <w:rsid w:val="00617009"/>
    <w:rsid w:val="0063517C"/>
    <w:rsid w:val="00645792"/>
    <w:rsid w:val="00654278"/>
    <w:rsid w:val="00696464"/>
    <w:rsid w:val="006B0FCD"/>
    <w:rsid w:val="006C547C"/>
    <w:rsid w:val="006D617D"/>
    <w:rsid w:val="006D78EB"/>
    <w:rsid w:val="006F65C6"/>
    <w:rsid w:val="00701A5E"/>
    <w:rsid w:val="00717F09"/>
    <w:rsid w:val="0072051C"/>
    <w:rsid w:val="007279EA"/>
    <w:rsid w:val="00747EC4"/>
    <w:rsid w:val="00796C0D"/>
    <w:rsid w:val="007A1F54"/>
    <w:rsid w:val="007C41D1"/>
    <w:rsid w:val="007D1884"/>
    <w:rsid w:val="007F53C1"/>
    <w:rsid w:val="0080369B"/>
    <w:rsid w:val="00805ABA"/>
    <w:rsid w:val="00827848"/>
    <w:rsid w:val="00863D16"/>
    <w:rsid w:val="008B0792"/>
    <w:rsid w:val="008C1FCE"/>
    <w:rsid w:val="00920EB1"/>
    <w:rsid w:val="00961C4B"/>
    <w:rsid w:val="00962D31"/>
    <w:rsid w:val="00966C20"/>
    <w:rsid w:val="009721C4"/>
    <w:rsid w:val="009D3B02"/>
    <w:rsid w:val="009E253B"/>
    <w:rsid w:val="009E5AF4"/>
    <w:rsid w:val="009F2802"/>
    <w:rsid w:val="00AC083C"/>
    <w:rsid w:val="00AF2FE9"/>
    <w:rsid w:val="00AF7AD8"/>
    <w:rsid w:val="00B32595"/>
    <w:rsid w:val="00B41C9B"/>
    <w:rsid w:val="00B8135F"/>
    <w:rsid w:val="00C21476"/>
    <w:rsid w:val="00CD2BAD"/>
    <w:rsid w:val="00D1128C"/>
    <w:rsid w:val="00D43D11"/>
    <w:rsid w:val="00D639A2"/>
    <w:rsid w:val="00DB3BED"/>
    <w:rsid w:val="00DC4A96"/>
    <w:rsid w:val="00E03767"/>
    <w:rsid w:val="00E2013A"/>
    <w:rsid w:val="00E33D68"/>
    <w:rsid w:val="00E34009"/>
    <w:rsid w:val="00ED302B"/>
    <w:rsid w:val="00EE687B"/>
    <w:rsid w:val="00F0125A"/>
    <w:rsid w:val="00F53DB9"/>
    <w:rsid w:val="00F57D94"/>
    <w:rsid w:val="00FE62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61137A"/>
    <w:pPr>
      <w:ind w:left="720"/>
      <w:contextualSpacing/>
    </w:pPr>
  </w:style>
  <w:style w:type="paragraph" w:customStyle="1" w:styleId="Default">
    <w:name w:val="Default"/>
    <w:rsid w:val="0061137A"/>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basedOn w:val="DefaultParagraphFont"/>
    <w:uiPriority w:val="99"/>
    <w:semiHidden/>
    <w:unhideWhenUsed/>
    <w:rsid w:val="0061137A"/>
    <w:rPr>
      <w:color w:val="0000FF"/>
      <w:u w:val="single"/>
    </w:rPr>
  </w:style>
  <w:style w:type="character" w:customStyle="1" w:styleId="ListParagraphChar">
    <w:name w:val="List Paragraph Char"/>
    <w:aliases w:val="kepala Char"/>
    <w:link w:val="ListParagraph"/>
    <w:uiPriority w:val="34"/>
    <w:rsid w:val="0061137A"/>
  </w:style>
  <w:style w:type="paragraph" w:styleId="Footer">
    <w:name w:val="footer"/>
    <w:basedOn w:val="Normal"/>
    <w:link w:val="FooterChar"/>
    <w:uiPriority w:val="99"/>
    <w:unhideWhenUsed/>
    <w:rsid w:val="00611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37A"/>
  </w:style>
  <w:style w:type="paragraph" w:styleId="BalloonText">
    <w:name w:val="Balloon Text"/>
    <w:basedOn w:val="Normal"/>
    <w:link w:val="BalloonTextChar"/>
    <w:uiPriority w:val="99"/>
    <w:semiHidden/>
    <w:unhideWhenUsed/>
    <w:rsid w:val="0061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7A"/>
    <w:rPr>
      <w:rFonts w:ascii="Tahoma" w:hAnsi="Tahoma" w:cs="Tahoma"/>
      <w:sz w:val="16"/>
      <w:szCs w:val="16"/>
    </w:rPr>
  </w:style>
  <w:style w:type="paragraph" w:styleId="Header">
    <w:name w:val="header"/>
    <w:basedOn w:val="Normal"/>
    <w:link w:val="HeaderChar"/>
    <w:uiPriority w:val="99"/>
    <w:unhideWhenUsed/>
    <w:rsid w:val="0069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61137A"/>
    <w:pPr>
      <w:ind w:left="720"/>
      <w:contextualSpacing/>
    </w:pPr>
  </w:style>
  <w:style w:type="paragraph" w:customStyle="1" w:styleId="Default">
    <w:name w:val="Default"/>
    <w:rsid w:val="0061137A"/>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Hyperlink">
    <w:name w:val="Hyperlink"/>
    <w:basedOn w:val="DefaultParagraphFont"/>
    <w:uiPriority w:val="99"/>
    <w:semiHidden/>
    <w:unhideWhenUsed/>
    <w:rsid w:val="0061137A"/>
    <w:rPr>
      <w:color w:val="0000FF"/>
      <w:u w:val="single"/>
    </w:rPr>
  </w:style>
  <w:style w:type="character" w:customStyle="1" w:styleId="ListParagraphChar">
    <w:name w:val="List Paragraph Char"/>
    <w:aliases w:val="kepala Char"/>
    <w:link w:val="ListParagraph"/>
    <w:uiPriority w:val="34"/>
    <w:rsid w:val="0061137A"/>
  </w:style>
  <w:style w:type="paragraph" w:styleId="Footer">
    <w:name w:val="footer"/>
    <w:basedOn w:val="Normal"/>
    <w:link w:val="FooterChar"/>
    <w:uiPriority w:val="99"/>
    <w:unhideWhenUsed/>
    <w:rsid w:val="00611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37A"/>
  </w:style>
  <w:style w:type="paragraph" w:styleId="BalloonText">
    <w:name w:val="Balloon Text"/>
    <w:basedOn w:val="Normal"/>
    <w:link w:val="BalloonTextChar"/>
    <w:uiPriority w:val="99"/>
    <w:semiHidden/>
    <w:unhideWhenUsed/>
    <w:rsid w:val="0061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7A"/>
    <w:rPr>
      <w:rFonts w:ascii="Tahoma" w:hAnsi="Tahoma" w:cs="Tahoma"/>
      <w:sz w:val="16"/>
      <w:szCs w:val="16"/>
    </w:rPr>
  </w:style>
  <w:style w:type="paragraph" w:styleId="Header">
    <w:name w:val="header"/>
    <w:basedOn w:val="Normal"/>
    <w:link w:val="HeaderChar"/>
    <w:uiPriority w:val="99"/>
    <w:unhideWhenUsed/>
    <w:rsid w:val="0069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EC93-D75F-431A-A50C-C410E55D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10</cp:lastModifiedBy>
  <cp:revision>37</cp:revision>
  <cp:lastPrinted>2019-08-22T04:47:00Z</cp:lastPrinted>
  <dcterms:created xsi:type="dcterms:W3CDTF">2019-07-24T03:34:00Z</dcterms:created>
  <dcterms:modified xsi:type="dcterms:W3CDTF">2019-08-22T05:01:00Z</dcterms:modified>
</cp:coreProperties>
</file>